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B4B8" w14:textId="5D1B066B" w:rsidR="00A91D86" w:rsidRPr="004F4B66" w:rsidRDefault="00A91D86" w:rsidP="00E0043B">
      <w:pPr>
        <w:ind w:left="-1134"/>
        <w:jc w:val="center"/>
        <w:rPr>
          <w:rFonts w:ascii="Arial" w:hAnsi="Arial"/>
          <w:sz w:val="32"/>
          <w:szCs w:val="32"/>
        </w:rPr>
      </w:pPr>
      <w:r w:rsidRPr="004F4B66">
        <w:rPr>
          <w:rFonts w:ascii="Arial" w:hAnsi="Arial"/>
          <w:sz w:val="32"/>
          <w:szCs w:val="32"/>
        </w:rPr>
        <w:t>- Curriculum Vitae -</w:t>
      </w:r>
    </w:p>
    <w:p w14:paraId="2B29675C" w14:textId="2BA1DA5A" w:rsidR="008B5D2F" w:rsidRPr="004F4B66" w:rsidRDefault="008B5D2F" w:rsidP="00E0043B">
      <w:pPr>
        <w:ind w:left="-1134"/>
        <w:jc w:val="center"/>
        <w:rPr>
          <w:rFonts w:ascii="Arial" w:hAnsi="Arial"/>
          <w:sz w:val="32"/>
          <w:szCs w:val="32"/>
        </w:rPr>
      </w:pPr>
      <w:r w:rsidRPr="004F4B66">
        <w:rPr>
          <w:rFonts w:ascii="Arial" w:hAnsi="Arial"/>
          <w:sz w:val="32"/>
          <w:szCs w:val="32"/>
        </w:rPr>
        <w:t>Patrick Nobbs</w:t>
      </w:r>
    </w:p>
    <w:p w14:paraId="6E6EFCE0" w14:textId="77777777" w:rsidR="008B5D2F" w:rsidRPr="003B2C19" w:rsidRDefault="008B5D2F" w:rsidP="004761B7">
      <w:pPr>
        <w:ind w:left="-1134"/>
        <w:jc w:val="center"/>
        <w:rPr>
          <w:rFonts w:ascii="Verdana" w:hAnsi="Verdana"/>
          <w:sz w:val="14"/>
          <w:szCs w:val="14"/>
        </w:rPr>
      </w:pPr>
    </w:p>
    <w:p w14:paraId="32E81004" w14:textId="468481E1" w:rsidR="008B5D2F" w:rsidRPr="003B2C19" w:rsidRDefault="008B5D2F" w:rsidP="004761B7">
      <w:pPr>
        <w:ind w:left="-1134"/>
        <w:jc w:val="center"/>
        <w:rPr>
          <w:rFonts w:ascii="Verdana" w:hAnsi="Verdana" w:cs="Arial"/>
          <w:sz w:val="14"/>
          <w:szCs w:val="14"/>
        </w:rPr>
      </w:pPr>
      <w:r w:rsidRPr="003B2C19">
        <w:rPr>
          <w:rFonts w:ascii="Verdana" w:hAnsi="Verdana" w:cs="Arial"/>
          <w:sz w:val="14"/>
          <w:szCs w:val="14"/>
        </w:rPr>
        <w:t xml:space="preserve">Email: </w:t>
      </w:r>
      <w:hyperlink r:id="rId6" w:history="1">
        <w:r w:rsidRPr="003B2C19">
          <w:rPr>
            <w:rStyle w:val="Hyperlink"/>
            <w:rFonts w:ascii="Verdana" w:hAnsi="Verdana" w:cs="Arial"/>
            <w:color w:val="auto"/>
            <w:sz w:val="14"/>
            <w:szCs w:val="14"/>
          </w:rPr>
          <w:t>patrickinobbs@icloud.com</w:t>
        </w:r>
      </w:hyperlink>
      <w:r w:rsidRPr="003B2C19">
        <w:rPr>
          <w:rFonts w:ascii="Verdana" w:hAnsi="Verdana" w:cs="Arial"/>
          <w:sz w:val="14"/>
          <w:szCs w:val="14"/>
        </w:rPr>
        <w:t xml:space="preserve"> | Tel: 07872 020060 | 22 Sandy Lane, Sevenoaks KENT TN13</w:t>
      </w:r>
      <w:r w:rsidR="00E0043B" w:rsidRPr="003B2C19">
        <w:rPr>
          <w:rFonts w:ascii="Verdana" w:hAnsi="Verdana" w:cs="Arial"/>
          <w:sz w:val="14"/>
          <w:szCs w:val="14"/>
        </w:rPr>
        <w:t xml:space="preserve"> </w:t>
      </w:r>
      <w:r w:rsidRPr="003B2C19">
        <w:rPr>
          <w:rFonts w:ascii="Verdana" w:hAnsi="Verdana" w:cs="Arial"/>
          <w:sz w:val="14"/>
          <w:szCs w:val="14"/>
        </w:rPr>
        <w:t xml:space="preserve">3TP </w:t>
      </w:r>
      <w:r w:rsidR="00650473" w:rsidRPr="003B2C19">
        <w:rPr>
          <w:rFonts w:ascii="Verdana" w:hAnsi="Verdana" w:cs="Arial"/>
          <w:sz w:val="14"/>
          <w:szCs w:val="14"/>
        </w:rPr>
        <w:t>| www.patricknobbs.com</w:t>
      </w:r>
    </w:p>
    <w:p w14:paraId="0BBB4000" w14:textId="77777777" w:rsidR="008B5D2F" w:rsidRDefault="008B5D2F" w:rsidP="00E42719">
      <w:pPr>
        <w:pBdr>
          <w:bottom w:val="single" w:sz="18" w:space="1" w:color="auto"/>
        </w:pBdr>
        <w:tabs>
          <w:tab w:val="left" w:pos="8222"/>
        </w:tabs>
        <w:ind w:left="-567" w:right="-1091" w:hanging="567"/>
        <w:jc w:val="both"/>
        <w:rPr>
          <w:rFonts w:ascii="Verdana" w:hAnsi="Verdana"/>
          <w:sz w:val="18"/>
          <w:szCs w:val="18"/>
        </w:rPr>
      </w:pPr>
    </w:p>
    <w:p w14:paraId="2992EB9C" w14:textId="77777777" w:rsidR="00650473" w:rsidRPr="00BB4C29" w:rsidRDefault="00650473" w:rsidP="00E42719">
      <w:pPr>
        <w:tabs>
          <w:tab w:val="left" w:pos="8222"/>
        </w:tabs>
        <w:ind w:left="-567" w:right="-1091" w:hanging="567"/>
        <w:jc w:val="both"/>
        <w:rPr>
          <w:rFonts w:ascii="Verdana" w:hAnsi="Verdana"/>
          <w:sz w:val="16"/>
          <w:szCs w:val="16"/>
        </w:rPr>
      </w:pPr>
    </w:p>
    <w:p w14:paraId="7A35799F" w14:textId="70B5422B" w:rsidR="00DD0FEC" w:rsidRPr="00466325" w:rsidRDefault="00DD0FEC" w:rsidP="004F4B66">
      <w:pPr>
        <w:ind w:left="-1134" w:right="-1056"/>
        <w:jc w:val="both"/>
        <w:rPr>
          <w:rFonts w:ascii="Arial" w:hAnsi="Arial" w:cs="Arial"/>
          <w:sz w:val="16"/>
          <w:szCs w:val="16"/>
        </w:rPr>
      </w:pPr>
      <w:r w:rsidRPr="00466325">
        <w:rPr>
          <w:rFonts w:ascii="Arial" w:hAnsi="Arial" w:cs="Arial"/>
          <w:b/>
          <w:sz w:val="16"/>
          <w:szCs w:val="16"/>
        </w:rPr>
        <w:t>PROFILE</w:t>
      </w:r>
      <w:r w:rsidR="004F4B66" w:rsidRPr="00466325">
        <w:rPr>
          <w:rFonts w:ascii="Arial" w:hAnsi="Arial" w:cs="Arial"/>
          <w:b/>
          <w:sz w:val="16"/>
          <w:szCs w:val="16"/>
        </w:rPr>
        <w:t xml:space="preserve">: </w:t>
      </w:r>
      <w:r w:rsidR="004F4B66" w:rsidRPr="00466325">
        <w:rPr>
          <w:rFonts w:ascii="Arial" w:hAnsi="Arial" w:cs="Arial"/>
          <w:color w:val="262626"/>
          <w:sz w:val="16"/>
          <w:szCs w:val="16"/>
          <w:lang w:val="en-US"/>
        </w:rPr>
        <w:t>S</w:t>
      </w:r>
      <w:r w:rsidR="00A91D86" w:rsidRPr="00466325">
        <w:rPr>
          <w:rFonts w:ascii="Arial" w:hAnsi="Arial" w:cs="Arial"/>
          <w:color w:val="262626"/>
          <w:sz w:val="16"/>
          <w:szCs w:val="16"/>
          <w:lang w:val="en-US"/>
        </w:rPr>
        <w:t>enior-level marketing strategy, communications and customer expert, with strong transformational and leadership skills</w:t>
      </w:r>
      <w:r w:rsidR="004F4B66" w:rsidRPr="00466325">
        <w:rPr>
          <w:rFonts w:ascii="Arial" w:hAnsi="Arial" w:cs="Arial"/>
          <w:color w:val="262626"/>
          <w:sz w:val="16"/>
          <w:szCs w:val="16"/>
          <w:lang w:val="en-US"/>
        </w:rPr>
        <w:t>,</w:t>
      </w:r>
      <w:r w:rsidR="00A91D86" w:rsidRPr="00466325">
        <w:rPr>
          <w:rFonts w:ascii="Arial" w:hAnsi="Arial" w:cs="Arial"/>
          <w:color w:val="262626"/>
          <w:sz w:val="16"/>
          <w:szCs w:val="16"/>
          <w:lang w:val="en-US"/>
        </w:rPr>
        <w:t xml:space="preserve"> gained </w:t>
      </w:r>
      <w:r w:rsidR="00466325">
        <w:rPr>
          <w:rFonts w:ascii="Arial" w:hAnsi="Arial" w:cs="Arial"/>
          <w:color w:val="262626"/>
          <w:sz w:val="16"/>
          <w:szCs w:val="16"/>
          <w:lang w:val="en-US"/>
        </w:rPr>
        <w:t>with</w:t>
      </w:r>
      <w:r w:rsidR="00A91D86" w:rsidRPr="00466325">
        <w:rPr>
          <w:rFonts w:ascii="Arial" w:hAnsi="Arial" w:cs="Arial"/>
          <w:color w:val="262626"/>
          <w:sz w:val="16"/>
          <w:szCs w:val="16"/>
          <w:lang w:val="en-US"/>
        </w:rPr>
        <w:t xml:space="preserve"> </w:t>
      </w:r>
      <w:r w:rsidR="00466325">
        <w:rPr>
          <w:rFonts w:ascii="Arial" w:hAnsi="Arial" w:cs="Arial"/>
          <w:color w:val="262626"/>
          <w:sz w:val="16"/>
          <w:szCs w:val="16"/>
          <w:lang w:val="en-US"/>
        </w:rPr>
        <w:t xml:space="preserve">several global </w:t>
      </w:r>
      <w:r w:rsidR="00943ED0" w:rsidRPr="00466325">
        <w:rPr>
          <w:rFonts w:ascii="Arial" w:hAnsi="Arial" w:cs="Arial"/>
          <w:color w:val="262626"/>
          <w:sz w:val="16"/>
          <w:szCs w:val="16"/>
          <w:lang w:val="en-US"/>
        </w:rPr>
        <w:t>financial</w:t>
      </w:r>
      <w:r w:rsidR="00A91D86" w:rsidRPr="00466325">
        <w:rPr>
          <w:rFonts w:ascii="Arial" w:hAnsi="Arial" w:cs="Arial"/>
          <w:color w:val="262626"/>
          <w:sz w:val="16"/>
          <w:szCs w:val="16"/>
          <w:lang w:val="en-US"/>
        </w:rPr>
        <w:t xml:space="preserve"> services</w:t>
      </w:r>
      <w:r w:rsidR="00466325">
        <w:rPr>
          <w:rFonts w:ascii="Arial" w:hAnsi="Arial" w:cs="Arial"/>
          <w:color w:val="262626"/>
          <w:sz w:val="16"/>
          <w:szCs w:val="16"/>
          <w:lang w:val="en-US"/>
        </w:rPr>
        <w:t xml:space="preserve"> and technology </w:t>
      </w:r>
      <w:r w:rsidR="00943ED0" w:rsidRPr="00466325">
        <w:rPr>
          <w:rFonts w:ascii="Arial" w:hAnsi="Arial" w:cs="Arial"/>
          <w:color w:val="262626"/>
          <w:sz w:val="16"/>
          <w:szCs w:val="16"/>
          <w:lang w:val="en-US"/>
        </w:rPr>
        <w:t>brands</w:t>
      </w:r>
      <w:r w:rsidR="00A91D86" w:rsidRPr="00466325">
        <w:rPr>
          <w:rFonts w:ascii="Arial" w:hAnsi="Arial" w:cs="Arial"/>
          <w:color w:val="262626"/>
          <w:sz w:val="16"/>
          <w:szCs w:val="16"/>
          <w:lang w:val="en-US"/>
        </w:rPr>
        <w:t xml:space="preserve">. </w:t>
      </w:r>
      <w:r w:rsidR="00466325">
        <w:rPr>
          <w:rFonts w:ascii="Arial" w:hAnsi="Arial" w:cs="Arial"/>
          <w:color w:val="262626"/>
          <w:sz w:val="16"/>
          <w:szCs w:val="16"/>
          <w:lang w:val="en-US"/>
        </w:rPr>
        <w:t>Has</w:t>
      </w:r>
      <w:r w:rsidR="00A91D86" w:rsidRPr="00466325">
        <w:rPr>
          <w:rFonts w:ascii="Arial" w:hAnsi="Arial" w:cs="Arial"/>
          <w:color w:val="262626"/>
          <w:sz w:val="16"/>
          <w:szCs w:val="16"/>
          <w:lang w:val="en-US"/>
        </w:rPr>
        <w:t xml:space="preserve"> extensive consumer and product marketing experience in the ret</w:t>
      </w:r>
      <w:r w:rsidR="00AE5BB5" w:rsidRPr="00466325">
        <w:rPr>
          <w:rFonts w:ascii="Arial" w:hAnsi="Arial" w:cs="Arial"/>
          <w:color w:val="262626"/>
          <w:sz w:val="16"/>
          <w:szCs w:val="16"/>
          <w:lang w:val="en-US"/>
        </w:rPr>
        <w:t>ail mobil</w:t>
      </w:r>
      <w:r w:rsidR="00466325">
        <w:rPr>
          <w:rFonts w:ascii="Arial" w:hAnsi="Arial" w:cs="Arial"/>
          <w:color w:val="262626"/>
          <w:sz w:val="16"/>
          <w:szCs w:val="16"/>
          <w:lang w:val="en-US"/>
        </w:rPr>
        <w:t xml:space="preserve">e technology sector. </w:t>
      </w:r>
      <w:r w:rsidR="004065E2">
        <w:rPr>
          <w:rFonts w:ascii="Arial" w:hAnsi="Arial" w:cs="Arial"/>
          <w:color w:val="262626"/>
          <w:sz w:val="16"/>
          <w:szCs w:val="16"/>
          <w:lang w:val="en-US"/>
        </w:rPr>
        <w:t>Using wide-ranging knowldege</w:t>
      </w:r>
      <w:bookmarkStart w:id="0" w:name="_GoBack"/>
      <w:bookmarkEnd w:id="0"/>
      <w:r w:rsidR="00466325">
        <w:rPr>
          <w:rFonts w:ascii="Arial" w:hAnsi="Arial" w:cs="Arial"/>
          <w:sz w:val="16"/>
          <w:szCs w:val="16"/>
        </w:rPr>
        <w:t xml:space="preserve"> of B2C and B2B markets, c</w:t>
      </w:r>
      <w:r w:rsidR="00F40553" w:rsidRPr="00466325">
        <w:rPr>
          <w:rFonts w:ascii="Arial" w:hAnsi="Arial" w:cs="Arial"/>
          <w:sz w:val="16"/>
          <w:szCs w:val="16"/>
        </w:rPr>
        <w:t>reates</w:t>
      </w:r>
      <w:r w:rsidR="009B1A23" w:rsidRPr="00466325">
        <w:rPr>
          <w:rFonts w:ascii="Arial" w:hAnsi="Arial" w:cs="Arial"/>
          <w:sz w:val="16"/>
          <w:szCs w:val="16"/>
        </w:rPr>
        <w:t xml:space="preserve"> integrated marketing </w:t>
      </w:r>
      <w:r w:rsidR="00A91D86" w:rsidRPr="00466325">
        <w:rPr>
          <w:rFonts w:ascii="Arial" w:hAnsi="Arial" w:cs="Arial"/>
          <w:sz w:val="16"/>
          <w:szCs w:val="16"/>
        </w:rPr>
        <w:t xml:space="preserve">and media </w:t>
      </w:r>
      <w:r w:rsidR="009B1A23" w:rsidRPr="00466325">
        <w:rPr>
          <w:rFonts w:ascii="Arial" w:hAnsi="Arial" w:cs="Arial"/>
          <w:sz w:val="16"/>
          <w:szCs w:val="16"/>
        </w:rPr>
        <w:t>strategies</w:t>
      </w:r>
      <w:r w:rsidR="00A91D86" w:rsidRPr="00466325">
        <w:rPr>
          <w:rFonts w:ascii="Arial" w:hAnsi="Arial" w:cs="Arial"/>
          <w:sz w:val="16"/>
          <w:szCs w:val="16"/>
        </w:rPr>
        <w:t>, campaigns and assets</w:t>
      </w:r>
      <w:r w:rsidR="009B1A23" w:rsidRPr="00466325">
        <w:rPr>
          <w:rFonts w:ascii="Arial" w:hAnsi="Arial" w:cs="Arial"/>
          <w:sz w:val="16"/>
          <w:szCs w:val="16"/>
        </w:rPr>
        <w:t xml:space="preserve"> </w:t>
      </w:r>
      <w:r w:rsidR="00AE5BB5" w:rsidRPr="00466325">
        <w:rPr>
          <w:rFonts w:ascii="Arial" w:hAnsi="Arial" w:cs="Arial"/>
          <w:sz w:val="16"/>
          <w:szCs w:val="16"/>
        </w:rPr>
        <w:t>to</w:t>
      </w:r>
      <w:r w:rsidR="00466325">
        <w:rPr>
          <w:rFonts w:ascii="Arial" w:hAnsi="Arial" w:cs="Arial"/>
          <w:sz w:val="16"/>
          <w:szCs w:val="16"/>
        </w:rPr>
        <w:t xml:space="preserve"> deliver </w:t>
      </w:r>
      <w:r w:rsidR="009B1A23" w:rsidRPr="00466325">
        <w:rPr>
          <w:rFonts w:ascii="Arial" w:hAnsi="Arial" w:cs="Arial"/>
          <w:sz w:val="16"/>
          <w:szCs w:val="16"/>
        </w:rPr>
        <w:t xml:space="preserve">measurable results and cut-though. </w:t>
      </w:r>
      <w:r w:rsidR="00A91D86" w:rsidRPr="00466325">
        <w:rPr>
          <w:rFonts w:ascii="Arial" w:hAnsi="Arial" w:cs="Arial"/>
          <w:sz w:val="16"/>
          <w:szCs w:val="16"/>
        </w:rPr>
        <w:t>Uses effective,</w:t>
      </w:r>
      <w:r w:rsidR="009B1A23" w:rsidRPr="00466325">
        <w:rPr>
          <w:rFonts w:ascii="Arial" w:hAnsi="Arial" w:cs="Arial"/>
          <w:sz w:val="16"/>
          <w:szCs w:val="16"/>
        </w:rPr>
        <w:t xml:space="preserve"> </w:t>
      </w:r>
      <w:r w:rsidR="00B5724C" w:rsidRPr="00466325">
        <w:rPr>
          <w:rFonts w:ascii="Arial" w:hAnsi="Arial" w:cs="Arial"/>
          <w:sz w:val="16"/>
          <w:szCs w:val="16"/>
        </w:rPr>
        <w:t>challenging</w:t>
      </w:r>
      <w:r w:rsidR="009B1A23" w:rsidRPr="00466325">
        <w:rPr>
          <w:rFonts w:ascii="Arial" w:hAnsi="Arial" w:cs="Arial"/>
          <w:sz w:val="16"/>
          <w:szCs w:val="16"/>
        </w:rPr>
        <w:t xml:space="preserve"> </w:t>
      </w:r>
      <w:r w:rsidR="00A91D86" w:rsidRPr="00466325">
        <w:rPr>
          <w:rFonts w:ascii="Arial" w:hAnsi="Arial" w:cs="Arial"/>
          <w:sz w:val="16"/>
          <w:szCs w:val="16"/>
        </w:rPr>
        <w:t xml:space="preserve">and innovative </w:t>
      </w:r>
      <w:r w:rsidRPr="00466325">
        <w:rPr>
          <w:rFonts w:ascii="Arial" w:hAnsi="Arial" w:cs="Arial"/>
          <w:sz w:val="16"/>
          <w:szCs w:val="16"/>
        </w:rPr>
        <w:t>planning</w:t>
      </w:r>
      <w:r w:rsidR="009B1A23" w:rsidRPr="00466325">
        <w:rPr>
          <w:rFonts w:ascii="Arial" w:hAnsi="Arial" w:cs="Arial"/>
          <w:sz w:val="16"/>
          <w:szCs w:val="16"/>
        </w:rPr>
        <w:t xml:space="preserve"> and </w:t>
      </w:r>
      <w:r w:rsidR="00466325">
        <w:rPr>
          <w:rFonts w:ascii="Arial" w:hAnsi="Arial" w:cs="Arial"/>
          <w:sz w:val="16"/>
          <w:szCs w:val="16"/>
        </w:rPr>
        <w:t>transformational</w:t>
      </w:r>
      <w:r w:rsidR="00C47883" w:rsidRPr="00466325">
        <w:rPr>
          <w:rFonts w:ascii="Arial" w:hAnsi="Arial" w:cs="Arial"/>
          <w:sz w:val="16"/>
          <w:szCs w:val="16"/>
        </w:rPr>
        <w:t xml:space="preserve"> processes </w:t>
      </w:r>
      <w:r w:rsidR="00CA45D3" w:rsidRPr="00466325">
        <w:rPr>
          <w:rFonts w:ascii="Arial" w:hAnsi="Arial" w:cs="Arial"/>
          <w:sz w:val="16"/>
          <w:szCs w:val="16"/>
        </w:rPr>
        <w:t>to</w:t>
      </w:r>
      <w:r w:rsidR="00C47883" w:rsidRPr="00466325">
        <w:rPr>
          <w:rFonts w:ascii="Arial" w:hAnsi="Arial" w:cs="Arial"/>
          <w:sz w:val="16"/>
          <w:szCs w:val="16"/>
        </w:rPr>
        <w:t xml:space="preserve"> achieve the </w:t>
      </w:r>
      <w:r w:rsidR="009B1A23" w:rsidRPr="00466325">
        <w:rPr>
          <w:rFonts w:ascii="Arial" w:hAnsi="Arial" w:cs="Arial"/>
          <w:sz w:val="16"/>
          <w:szCs w:val="16"/>
        </w:rPr>
        <w:t>outcomes organisation</w:t>
      </w:r>
      <w:r w:rsidR="00466325">
        <w:rPr>
          <w:rFonts w:ascii="Arial" w:hAnsi="Arial" w:cs="Arial"/>
          <w:sz w:val="16"/>
          <w:szCs w:val="16"/>
        </w:rPr>
        <w:t>s want, and the KPIs that matter</w:t>
      </w:r>
      <w:r w:rsidR="000572CC" w:rsidRPr="00466325">
        <w:rPr>
          <w:rFonts w:ascii="Arial" w:hAnsi="Arial" w:cs="Arial"/>
          <w:sz w:val="16"/>
          <w:szCs w:val="16"/>
        </w:rPr>
        <w:t xml:space="preserve">. </w:t>
      </w:r>
      <w:r w:rsidR="00CA45D3" w:rsidRPr="00466325">
        <w:rPr>
          <w:rFonts w:ascii="Arial" w:hAnsi="Arial" w:cs="Arial"/>
          <w:sz w:val="16"/>
          <w:szCs w:val="16"/>
        </w:rPr>
        <w:t>Develops</w:t>
      </w:r>
      <w:r w:rsidR="00B5724C" w:rsidRPr="00466325">
        <w:rPr>
          <w:rFonts w:ascii="Arial" w:hAnsi="Arial" w:cs="Arial"/>
          <w:sz w:val="16"/>
          <w:szCs w:val="16"/>
        </w:rPr>
        <w:t xml:space="preserve"> robust customer and purchase journeys that inform </w:t>
      </w:r>
      <w:r w:rsidR="00CA45D3" w:rsidRPr="00466325">
        <w:rPr>
          <w:rFonts w:ascii="Arial" w:hAnsi="Arial" w:cs="Arial"/>
          <w:sz w:val="16"/>
          <w:szCs w:val="16"/>
        </w:rPr>
        <w:t>channel</w:t>
      </w:r>
      <w:r w:rsidR="000572CC" w:rsidRPr="00466325">
        <w:rPr>
          <w:rFonts w:ascii="Arial" w:hAnsi="Arial" w:cs="Arial"/>
          <w:sz w:val="16"/>
          <w:szCs w:val="16"/>
        </w:rPr>
        <w:t xml:space="preserve"> mix</w:t>
      </w:r>
      <w:r w:rsidR="00CA45D3" w:rsidRPr="00466325">
        <w:rPr>
          <w:rFonts w:ascii="Arial" w:hAnsi="Arial" w:cs="Arial"/>
          <w:sz w:val="16"/>
          <w:szCs w:val="16"/>
        </w:rPr>
        <w:t xml:space="preserve"> </w:t>
      </w:r>
      <w:r w:rsidR="00466325">
        <w:rPr>
          <w:rFonts w:ascii="Arial" w:hAnsi="Arial" w:cs="Arial"/>
          <w:sz w:val="16"/>
          <w:szCs w:val="16"/>
        </w:rPr>
        <w:t>from awareness right through</w:t>
      </w:r>
      <w:r w:rsidR="00AE5BB5" w:rsidRPr="00466325">
        <w:rPr>
          <w:rFonts w:ascii="Arial" w:hAnsi="Arial" w:cs="Arial"/>
          <w:sz w:val="16"/>
          <w:szCs w:val="16"/>
        </w:rPr>
        <w:t xml:space="preserve"> to advocacy. H</w:t>
      </w:r>
      <w:r w:rsidR="00A91D86" w:rsidRPr="00466325">
        <w:rPr>
          <w:rFonts w:ascii="Arial" w:hAnsi="Arial" w:cs="Arial"/>
          <w:sz w:val="16"/>
          <w:szCs w:val="16"/>
        </w:rPr>
        <w:t>as</w:t>
      </w:r>
      <w:r w:rsidR="009B1A23" w:rsidRPr="00466325">
        <w:rPr>
          <w:rFonts w:ascii="Arial" w:hAnsi="Arial" w:cs="Arial"/>
          <w:sz w:val="16"/>
          <w:szCs w:val="16"/>
        </w:rPr>
        <w:t xml:space="preserve"> </w:t>
      </w:r>
      <w:r w:rsidR="00842EAE" w:rsidRPr="00466325">
        <w:rPr>
          <w:rFonts w:ascii="Arial" w:hAnsi="Arial" w:cs="Arial"/>
          <w:sz w:val="16"/>
          <w:szCs w:val="16"/>
        </w:rPr>
        <w:t xml:space="preserve">a notable track </w:t>
      </w:r>
      <w:r w:rsidR="00B5724C" w:rsidRPr="00466325">
        <w:rPr>
          <w:rFonts w:ascii="Arial" w:hAnsi="Arial" w:cs="Arial"/>
          <w:sz w:val="16"/>
          <w:szCs w:val="16"/>
        </w:rPr>
        <w:t>record</w:t>
      </w:r>
      <w:r w:rsidR="00CA45D3" w:rsidRPr="00466325">
        <w:rPr>
          <w:rFonts w:ascii="Arial" w:hAnsi="Arial" w:cs="Arial"/>
          <w:sz w:val="16"/>
          <w:szCs w:val="16"/>
        </w:rPr>
        <w:t xml:space="preserve"> </w:t>
      </w:r>
      <w:r w:rsidR="009B1A23" w:rsidRPr="00466325">
        <w:rPr>
          <w:rFonts w:ascii="Arial" w:hAnsi="Arial" w:cs="Arial"/>
          <w:sz w:val="16"/>
          <w:szCs w:val="16"/>
        </w:rPr>
        <w:t>d</w:t>
      </w:r>
      <w:r w:rsidR="004F4B66" w:rsidRPr="00466325">
        <w:rPr>
          <w:rFonts w:ascii="Arial" w:hAnsi="Arial" w:cs="Arial"/>
          <w:sz w:val="16"/>
          <w:szCs w:val="16"/>
        </w:rPr>
        <w:t>elivering</w:t>
      </w:r>
      <w:r w:rsidR="009B1A23" w:rsidRPr="00466325">
        <w:rPr>
          <w:rFonts w:ascii="Arial" w:hAnsi="Arial" w:cs="Arial"/>
          <w:sz w:val="16"/>
          <w:szCs w:val="16"/>
        </w:rPr>
        <w:t xml:space="preserve"> </w:t>
      </w:r>
      <w:r w:rsidR="004F4B66" w:rsidRPr="00466325">
        <w:rPr>
          <w:rFonts w:ascii="Arial" w:hAnsi="Arial" w:cs="Arial"/>
          <w:sz w:val="16"/>
          <w:szCs w:val="16"/>
        </w:rPr>
        <w:t>digital</w:t>
      </w:r>
      <w:r w:rsidR="00AE5BB5" w:rsidRPr="00466325">
        <w:rPr>
          <w:rFonts w:ascii="Arial" w:hAnsi="Arial" w:cs="Arial"/>
          <w:sz w:val="16"/>
          <w:szCs w:val="16"/>
        </w:rPr>
        <w:t xml:space="preserve"> transformation </w:t>
      </w:r>
      <w:r w:rsidR="00466325">
        <w:rPr>
          <w:rFonts w:ascii="Arial" w:hAnsi="Arial" w:cs="Arial"/>
          <w:sz w:val="16"/>
          <w:szCs w:val="16"/>
        </w:rPr>
        <w:t xml:space="preserve">alongside robust </w:t>
      </w:r>
      <w:r w:rsidR="00BC3375" w:rsidRPr="00466325">
        <w:rPr>
          <w:rFonts w:ascii="Arial" w:hAnsi="Arial" w:cs="Arial"/>
          <w:sz w:val="16"/>
          <w:szCs w:val="16"/>
        </w:rPr>
        <w:t xml:space="preserve">MROI (econometric) </w:t>
      </w:r>
      <w:r w:rsidR="004F4B66" w:rsidRPr="00466325">
        <w:rPr>
          <w:rFonts w:ascii="Arial" w:hAnsi="Arial" w:cs="Arial"/>
          <w:sz w:val="16"/>
          <w:szCs w:val="16"/>
        </w:rPr>
        <w:t>programmes</w:t>
      </w:r>
      <w:r w:rsidR="000572CC" w:rsidRPr="00466325">
        <w:rPr>
          <w:rFonts w:ascii="Arial" w:hAnsi="Arial" w:cs="Arial"/>
          <w:sz w:val="16"/>
          <w:szCs w:val="16"/>
        </w:rPr>
        <w:t>.</w:t>
      </w:r>
      <w:r w:rsidRPr="00466325">
        <w:rPr>
          <w:rFonts w:ascii="Arial" w:hAnsi="Arial" w:cs="Arial"/>
          <w:sz w:val="16"/>
          <w:szCs w:val="16"/>
        </w:rPr>
        <w:t xml:space="preserve"> </w:t>
      </w:r>
      <w:r w:rsidR="00BC3375" w:rsidRPr="00466325">
        <w:rPr>
          <w:rFonts w:ascii="Arial" w:hAnsi="Arial" w:cs="Arial"/>
          <w:sz w:val="16"/>
          <w:szCs w:val="16"/>
        </w:rPr>
        <w:t>A</w:t>
      </w:r>
      <w:r w:rsidR="00842EAE" w:rsidRPr="00466325">
        <w:rPr>
          <w:rFonts w:ascii="Arial" w:hAnsi="Arial" w:cs="Arial"/>
          <w:sz w:val="16"/>
          <w:szCs w:val="16"/>
        </w:rPr>
        <w:t xml:space="preserve"> </w:t>
      </w:r>
      <w:r w:rsidRPr="00466325">
        <w:rPr>
          <w:rFonts w:ascii="Arial" w:hAnsi="Arial" w:cs="Arial"/>
          <w:sz w:val="16"/>
          <w:szCs w:val="16"/>
        </w:rPr>
        <w:t>delivery-f</w:t>
      </w:r>
      <w:r w:rsidR="00A91D86" w:rsidRPr="00466325">
        <w:rPr>
          <w:rFonts w:ascii="Arial" w:hAnsi="Arial" w:cs="Arial"/>
          <w:sz w:val="16"/>
          <w:szCs w:val="16"/>
        </w:rPr>
        <w:t xml:space="preserve">ocused, committed, </w:t>
      </w:r>
      <w:r w:rsidR="001F349B" w:rsidRPr="00466325">
        <w:rPr>
          <w:rFonts w:ascii="Arial" w:hAnsi="Arial" w:cs="Arial"/>
          <w:sz w:val="16"/>
          <w:szCs w:val="16"/>
        </w:rPr>
        <w:t>decisive leader and influencer</w:t>
      </w:r>
      <w:r w:rsidRPr="00466325">
        <w:rPr>
          <w:rFonts w:ascii="Arial" w:hAnsi="Arial" w:cs="Arial"/>
          <w:sz w:val="16"/>
          <w:szCs w:val="16"/>
        </w:rPr>
        <w:t xml:space="preserve"> that </w:t>
      </w:r>
      <w:r w:rsidR="00A91D86" w:rsidRPr="00466325">
        <w:rPr>
          <w:rFonts w:ascii="Arial" w:hAnsi="Arial" w:cs="Arial"/>
          <w:sz w:val="16"/>
          <w:szCs w:val="16"/>
        </w:rPr>
        <w:t>equips</w:t>
      </w:r>
      <w:r w:rsidRPr="00466325">
        <w:rPr>
          <w:rFonts w:ascii="Arial" w:hAnsi="Arial" w:cs="Arial"/>
          <w:sz w:val="16"/>
          <w:szCs w:val="16"/>
        </w:rPr>
        <w:t xml:space="preserve"> </w:t>
      </w:r>
      <w:r w:rsidR="00466325">
        <w:rPr>
          <w:rFonts w:ascii="Arial" w:hAnsi="Arial" w:cs="Arial"/>
          <w:sz w:val="16"/>
          <w:szCs w:val="16"/>
        </w:rPr>
        <w:t>businesses</w:t>
      </w:r>
      <w:r w:rsidRPr="00466325">
        <w:rPr>
          <w:rFonts w:ascii="Arial" w:hAnsi="Arial" w:cs="Arial"/>
          <w:sz w:val="16"/>
          <w:szCs w:val="16"/>
        </w:rPr>
        <w:t xml:space="preserve"> </w:t>
      </w:r>
      <w:r w:rsidR="00AE5BB5" w:rsidRPr="00466325">
        <w:rPr>
          <w:rFonts w:ascii="Arial" w:hAnsi="Arial" w:cs="Arial"/>
          <w:sz w:val="16"/>
          <w:szCs w:val="16"/>
        </w:rPr>
        <w:t xml:space="preserve">to </w:t>
      </w:r>
      <w:r w:rsidR="00466325">
        <w:rPr>
          <w:rFonts w:ascii="Arial" w:hAnsi="Arial" w:cs="Arial"/>
          <w:sz w:val="16"/>
          <w:szCs w:val="16"/>
        </w:rPr>
        <w:t>attain their</w:t>
      </w:r>
      <w:r w:rsidR="00AE5BB5" w:rsidRPr="00466325">
        <w:rPr>
          <w:rFonts w:ascii="Arial" w:hAnsi="Arial" w:cs="Arial"/>
          <w:sz w:val="16"/>
          <w:szCs w:val="16"/>
        </w:rPr>
        <w:t xml:space="preserve"> goals and</w:t>
      </w:r>
      <w:r w:rsidR="00A91D86" w:rsidRPr="00466325">
        <w:rPr>
          <w:rFonts w:ascii="Arial" w:hAnsi="Arial" w:cs="Arial"/>
          <w:sz w:val="16"/>
          <w:szCs w:val="16"/>
        </w:rPr>
        <w:t xml:space="preserve"> mobilise c</w:t>
      </w:r>
      <w:r w:rsidR="00AE5BB5" w:rsidRPr="00466325">
        <w:rPr>
          <w:rFonts w:ascii="Arial" w:hAnsi="Arial" w:cs="Arial"/>
          <w:sz w:val="16"/>
          <w:szCs w:val="16"/>
        </w:rPr>
        <w:t>hange</w:t>
      </w:r>
      <w:r w:rsidR="00A91D86" w:rsidRPr="00466325">
        <w:rPr>
          <w:rFonts w:ascii="Arial" w:hAnsi="Arial" w:cs="Arial"/>
          <w:sz w:val="16"/>
          <w:szCs w:val="16"/>
        </w:rPr>
        <w:t>.</w:t>
      </w:r>
      <w:r w:rsidR="00C847F8" w:rsidRPr="00466325">
        <w:rPr>
          <w:rFonts w:ascii="Arial" w:hAnsi="Arial" w:cs="Arial"/>
          <w:sz w:val="16"/>
          <w:szCs w:val="16"/>
        </w:rPr>
        <w:t xml:space="preserve"> </w:t>
      </w:r>
    </w:p>
    <w:p w14:paraId="2BF19FFB" w14:textId="77777777" w:rsidR="004F4B66" w:rsidRPr="00466325" w:rsidRDefault="004F4B66" w:rsidP="004F4B66">
      <w:pPr>
        <w:ind w:right="-1056"/>
        <w:jc w:val="both"/>
        <w:rPr>
          <w:rFonts w:ascii="Arial" w:hAnsi="Arial" w:cs="Arial"/>
          <w:sz w:val="16"/>
          <w:szCs w:val="16"/>
        </w:rPr>
      </w:pPr>
    </w:p>
    <w:p w14:paraId="52FF97B3" w14:textId="77777777" w:rsidR="005E2681" w:rsidRPr="00466325" w:rsidRDefault="005E2681" w:rsidP="005E2681">
      <w:pPr>
        <w:ind w:right="-1056" w:hanging="1134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F487811" w14:textId="5C0550F4" w:rsidR="00650473" w:rsidRPr="00466325" w:rsidRDefault="00650473" w:rsidP="00802B57">
      <w:pPr>
        <w:ind w:right="-1056" w:hanging="113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66325">
        <w:rPr>
          <w:rFonts w:ascii="Arial" w:hAnsi="Arial" w:cs="Arial"/>
          <w:b/>
          <w:sz w:val="16"/>
          <w:szCs w:val="16"/>
          <w:u w:val="single"/>
        </w:rPr>
        <w:t xml:space="preserve">EMPLOYMENT </w:t>
      </w:r>
      <w:r w:rsidR="005E2681" w:rsidRPr="00466325">
        <w:rPr>
          <w:rFonts w:ascii="Arial" w:hAnsi="Arial" w:cs="Arial"/>
          <w:b/>
          <w:sz w:val="16"/>
          <w:szCs w:val="16"/>
          <w:u w:val="single"/>
        </w:rPr>
        <w:t>HISTORY, SKILLS &amp; ACHIEVEMENTS</w:t>
      </w:r>
    </w:p>
    <w:p w14:paraId="2A32FA0C" w14:textId="77777777" w:rsidR="00650473" w:rsidRPr="00466325" w:rsidRDefault="00650473" w:rsidP="00E42719">
      <w:pPr>
        <w:ind w:left="-1134" w:right="-1056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0AF57FC" w14:textId="29027A66" w:rsidR="00650473" w:rsidRPr="004F4B66" w:rsidRDefault="001F349B" w:rsidP="00E42719">
      <w:pPr>
        <w:ind w:left="-1134" w:right="-1056"/>
        <w:jc w:val="both"/>
        <w:rPr>
          <w:rFonts w:ascii="Arial" w:hAnsi="Arial" w:cs="Arial"/>
          <w:b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SONY MOBILE</w:t>
      </w:r>
      <w:r w:rsidR="00600F3C" w:rsidRPr="004F4B66">
        <w:rPr>
          <w:rFonts w:ascii="Arial" w:hAnsi="Arial" w:cs="Arial"/>
          <w:b/>
          <w:sz w:val="16"/>
          <w:szCs w:val="16"/>
        </w:rPr>
        <w:t>,</w:t>
      </w:r>
      <w:r w:rsidR="00A27240" w:rsidRPr="004F4B66">
        <w:rPr>
          <w:rFonts w:ascii="Arial" w:hAnsi="Arial" w:cs="Arial"/>
          <w:b/>
          <w:sz w:val="16"/>
          <w:szCs w:val="16"/>
        </w:rPr>
        <w:t xml:space="preserve"> 2013-present</w:t>
      </w:r>
    </w:p>
    <w:p w14:paraId="61CF05CF" w14:textId="77777777" w:rsidR="00650473" w:rsidRPr="004F4B66" w:rsidRDefault="00650473" w:rsidP="00E42719">
      <w:pPr>
        <w:ind w:left="-1134" w:right="-1056"/>
        <w:jc w:val="both"/>
        <w:rPr>
          <w:rFonts w:ascii="Arial" w:hAnsi="Arial" w:cs="Arial"/>
          <w:sz w:val="16"/>
          <w:szCs w:val="16"/>
        </w:rPr>
      </w:pPr>
    </w:p>
    <w:p w14:paraId="5E1EB6EE" w14:textId="30C8E16E" w:rsidR="00650473" w:rsidRPr="004F4B66" w:rsidRDefault="00650473" w:rsidP="00E42719">
      <w:pPr>
        <w:ind w:left="-1134" w:right="-1056"/>
        <w:jc w:val="both"/>
        <w:rPr>
          <w:rFonts w:ascii="Arial" w:hAnsi="Arial" w:cs="Arial"/>
          <w:b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Senior Lead</w:t>
      </w:r>
      <w:r w:rsidR="009B1CDE">
        <w:rPr>
          <w:rFonts w:ascii="Arial" w:hAnsi="Arial" w:cs="Arial"/>
          <w:b/>
          <w:sz w:val="16"/>
          <w:szCs w:val="16"/>
        </w:rPr>
        <w:t>er</w:t>
      </w:r>
      <w:r w:rsidRPr="004F4B66">
        <w:rPr>
          <w:rFonts w:ascii="Arial" w:hAnsi="Arial" w:cs="Arial"/>
          <w:b/>
          <w:sz w:val="16"/>
          <w:szCs w:val="16"/>
        </w:rPr>
        <w:t>, Marketing Strategy, Planning &amp; Governance</w:t>
      </w:r>
    </w:p>
    <w:p w14:paraId="256CF230" w14:textId="585802BB" w:rsidR="00E144DB" w:rsidRPr="004F4B66" w:rsidRDefault="00D55E89" w:rsidP="007E5BFA">
      <w:pPr>
        <w:ind w:left="-1134" w:right="-1056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sz w:val="16"/>
          <w:szCs w:val="16"/>
        </w:rPr>
        <w:t xml:space="preserve">Reporting </w:t>
      </w:r>
      <w:r w:rsidR="00A5198F" w:rsidRPr="004F4B66">
        <w:rPr>
          <w:rFonts w:ascii="Arial" w:hAnsi="Arial" w:cs="Arial"/>
          <w:sz w:val="16"/>
          <w:szCs w:val="16"/>
        </w:rPr>
        <w:t>to the Director of M</w:t>
      </w:r>
      <w:r w:rsidR="0053274F" w:rsidRPr="004F4B66">
        <w:rPr>
          <w:rFonts w:ascii="Arial" w:hAnsi="Arial" w:cs="Arial"/>
          <w:sz w:val="16"/>
          <w:szCs w:val="16"/>
        </w:rPr>
        <w:t>arketing Strategy and Planning. Accountable for re-structuring</w:t>
      </w:r>
      <w:r w:rsidR="00E0043B" w:rsidRPr="004F4B66">
        <w:rPr>
          <w:rFonts w:ascii="Arial" w:hAnsi="Arial" w:cs="Arial"/>
          <w:sz w:val="16"/>
          <w:szCs w:val="16"/>
        </w:rPr>
        <w:t xml:space="preserve"> </w:t>
      </w:r>
      <w:r w:rsidR="008B6F6C" w:rsidRPr="004F4B66">
        <w:rPr>
          <w:rFonts w:ascii="Arial" w:hAnsi="Arial" w:cs="Arial"/>
          <w:sz w:val="16"/>
          <w:szCs w:val="16"/>
        </w:rPr>
        <w:t xml:space="preserve">ATL </w:t>
      </w:r>
      <w:r w:rsidR="00E0043B" w:rsidRPr="004F4B66">
        <w:rPr>
          <w:rFonts w:ascii="Arial" w:hAnsi="Arial" w:cs="Arial"/>
          <w:sz w:val="16"/>
          <w:szCs w:val="16"/>
        </w:rPr>
        <w:t xml:space="preserve">marketing from a tactical creative </w:t>
      </w:r>
      <w:r w:rsidR="008A03BB" w:rsidRPr="004F4B66">
        <w:rPr>
          <w:rFonts w:ascii="Arial" w:hAnsi="Arial" w:cs="Arial"/>
          <w:sz w:val="16"/>
          <w:szCs w:val="16"/>
        </w:rPr>
        <w:t>process</w:t>
      </w:r>
      <w:r w:rsidR="002E2DC1" w:rsidRPr="004F4B66">
        <w:rPr>
          <w:rFonts w:ascii="Arial" w:hAnsi="Arial" w:cs="Arial"/>
          <w:sz w:val="16"/>
          <w:szCs w:val="16"/>
        </w:rPr>
        <w:t>,</w:t>
      </w:r>
      <w:r w:rsidR="0091075B" w:rsidRPr="004F4B66">
        <w:rPr>
          <w:rFonts w:ascii="Arial" w:hAnsi="Arial" w:cs="Arial"/>
          <w:sz w:val="16"/>
          <w:szCs w:val="16"/>
        </w:rPr>
        <w:t xml:space="preserve"> delivering product launch</w:t>
      </w:r>
      <w:r w:rsidR="00E0043B" w:rsidRPr="004F4B66">
        <w:rPr>
          <w:rFonts w:ascii="Arial" w:hAnsi="Arial" w:cs="Arial"/>
          <w:sz w:val="16"/>
          <w:szCs w:val="16"/>
        </w:rPr>
        <w:t xml:space="preserve"> </w:t>
      </w:r>
      <w:r w:rsidR="0091075B" w:rsidRPr="004F4B66">
        <w:rPr>
          <w:rFonts w:ascii="Arial" w:hAnsi="Arial" w:cs="Arial"/>
          <w:sz w:val="16"/>
          <w:szCs w:val="16"/>
        </w:rPr>
        <w:t>platforms</w:t>
      </w:r>
      <w:r w:rsidR="002E2DC1" w:rsidRPr="004F4B66">
        <w:rPr>
          <w:rFonts w:ascii="Arial" w:hAnsi="Arial" w:cs="Arial"/>
          <w:sz w:val="16"/>
          <w:szCs w:val="16"/>
        </w:rPr>
        <w:t>,</w:t>
      </w:r>
      <w:r w:rsidR="0091075B" w:rsidRPr="004F4B66">
        <w:rPr>
          <w:rFonts w:ascii="Arial" w:hAnsi="Arial" w:cs="Arial"/>
          <w:sz w:val="16"/>
          <w:szCs w:val="16"/>
        </w:rPr>
        <w:t xml:space="preserve"> </w:t>
      </w:r>
      <w:r w:rsidR="00E0043B" w:rsidRPr="004F4B66">
        <w:rPr>
          <w:rFonts w:ascii="Arial" w:hAnsi="Arial" w:cs="Arial"/>
          <w:sz w:val="16"/>
          <w:szCs w:val="16"/>
        </w:rPr>
        <w:t xml:space="preserve">into </w:t>
      </w:r>
      <w:r w:rsidR="00DF1151" w:rsidRPr="004F4B66">
        <w:rPr>
          <w:rFonts w:ascii="Arial" w:hAnsi="Arial" w:cs="Arial"/>
          <w:sz w:val="16"/>
          <w:szCs w:val="16"/>
        </w:rPr>
        <w:t xml:space="preserve">an </w:t>
      </w:r>
      <w:r w:rsidR="00FC2E0C" w:rsidRPr="004F4B66">
        <w:rPr>
          <w:rFonts w:ascii="Arial" w:hAnsi="Arial" w:cs="Arial"/>
          <w:sz w:val="16"/>
          <w:szCs w:val="16"/>
        </w:rPr>
        <w:t>effective</w:t>
      </w:r>
      <w:r w:rsidR="00E0043B" w:rsidRPr="004F4B66">
        <w:rPr>
          <w:rFonts w:ascii="Arial" w:hAnsi="Arial" w:cs="Arial"/>
          <w:sz w:val="16"/>
          <w:szCs w:val="16"/>
        </w:rPr>
        <w:t xml:space="preserve">, </w:t>
      </w:r>
      <w:r w:rsidR="003E42F8" w:rsidRPr="004F4B66">
        <w:rPr>
          <w:rFonts w:ascii="Arial" w:hAnsi="Arial" w:cs="Arial"/>
          <w:sz w:val="16"/>
          <w:szCs w:val="16"/>
        </w:rPr>
        <w:t xml:space="preserve">measurable and </w:t>
      </w:r>
      <w:r w:rsidR="00E0043B" w:rsidRPr="004F4B66">
        <w:rPr>
          <w:rFonts w:ascii="Arial" w:hAnsi="Arial" w:cs="Arial"/>
          <w:sz w:val="16"/>
          <w:szCs w:val="16"/>
        </w:rPr>
        <w:t>consistent</w:t>
      </w:r>
      <w:r w:rsidR="00FC2E0C" w:rsidRPr="004F4B66">
        <w:rPr>
          <w:rFonts w:ascii="Arial" w:hAnsi="Arial" w:cs="Arial"/>
          <w:sz w:val="16"/>
          <w:szCs w:val="16"/>
        </w:rPr>
        <w:t xml:space="preserve"> </w:t>
      </w:r>
      <w:r w:rsidR="005A134C" w:rsidRPr="004F4B66">
        <w:rPr>
          <w:rFonts w:ascii="Arial" w:hAnsi="Arial" w:cs="Arial"/>
          <w:sz w:val="16"/>
          <w:szCs w:val="16"/>
        </w:rPr>
        <w:t xml:space="preserve">brand-led </w:t>
      </w:r>
      <w:r w:rsidR="00FC2E0C" w:rsidRPr="004F4B66">
        <w:rPr>
          <w:rFonts w:ascii="Arial" w:hAnsi="Arial" w:cs="Arial"/>
          <w:sz w:val="16"/>
          <w:szCs w:val="16"/>
        </w:rPr>
        <w:t>strategic planning, measurement</w:t>
      </w:r>
      <w:r w:rsidR="006D6D0B" w:rsidRPr="004F4B66">
        <w:rPr>
          <w:rFonts w:ascii="Arial" w:hAnsi="Arial" w:cs="Arial"/>
          <w:sz w:val="16"/>
          <w:szCs w:val="16"/>
        </w:rPr>
        <w:t xml:space="preserve"> and governance fra</w:t>
      </w:r>
      <w:r w:rsidR="00143D24" w:rsidRPr="004F4B66">
        <w:rPr>
          <w:rFonts w:ascii="Arial" w:hAnsi="Arial" w:cs="Arial"/>
          <w:sz w:val="16"/>
          <w:szCs w:val="16"/>
        </w:rPr>
        <w:t>mework</w:t>
      </w:r>
      <w:r w:rsidR="00DF1151" w:rsidRPr="004F4B66">
        <w:rPr>
          <w:rFonts w:ascii="Arial" w:hAnsi="Arial" w:cs="Arial"/>
          <w:sz w:val="16"/>
          <w:szCs w:val="16"/>
        </w:rPr>
        <w:t xml:space="preserve">. </w:t>
      </w:r>
      <w:r w:rsidR="00916CF5">
        <w:rPr>
          <w:rFonts w:ascii="Arial" w:hAnsi="Arial" w:cs="Arial"/>
          <w:sz w:val="16"/>
          <w:szCs w:val="16"/>
        </w:rPr>
        <w:t>Creating a competitive brand proposition and customer purchase and decision journey, i</w:t>
      </w:r>
      <w:r w:rsidR="00DF1151" w:rsidRPr="004F4B66">
        <w:rPr>
          <w:rFonts w:ascii="Arial" w:hAnsi="Arial" w:cs="Arial"/>
          <w:sz w:val="16"/>
          <w:szCs w:val="16"/>
        </w:rPr>
        <w:t>mplemented</w:t>
      </w:r>
      <w:r w:rsidR="00143D24" w:rsidRPr="004F4B66">
        <w:rPr>
          <w:rFonts w:ascii="Arial" w:hAnsi="Arial" w:cs="Arial"/>
          <w:sz w:val="16"/>
          <w:szCs w:val="16"/>
        </w:rPr>
        <w:t xml:space="preserve"> </w:t>
      </w:r>
      <w:r w:rsidR="00DF1151" w:rsidRPr="004F4B66">
        <w:rPr>
          <w:rFonts w:ascii="Arial" w:hAnsi="Arial" w:cs="Arial"/>
          <w:sz w:val="16"/>
          <w:szCs w:val="16"/>
        </w:rPr>
        <w:t>in global and local contexts, t</w:t>
      </w:r>
      <w:r w:rsidR="008A03BB" w:rsidRPr="004F4B66">
        <w:rPr>
          <w:rFonts w:ascii="Arial" w:hAnsi="Arial" w:cs="Arial"/>
          <w:sz w:val="16"/>
          <w:szCs w:val="16"/>
        </w:rPr>
        <w:t>his has maximised</w:t>
      </w:r>
      <w:r w:rsidR="006D6D0B" w:rsidRPr="004F4B66">
        <w:rPr>
          <w:rFonts w:ascii="Arial" w:hAnsi="Arial" w:cs="Arial"/>
          <w:sz w:val="16"/>
          <w:szCs w:val="16"/>
        </w:rPr>
        <w:t xml:space="preserve"> resources and investments</w:t>
      </w:r>
      <w:r w:rsidR="00143D24" w:rsidRPr="004F4B66">
        <w:rPr>
          <w:rFonts w:ascii="Arial" w:hAnsi="Arial" w:cs="Arial"/>
          <w:sz w:val="16"/>
          <w:szCs w:val="16"/>
        </w:rPr>
        <w:t xml:space="preserve"> to deliver </w:t>
      </w:r>
      <w:r w:rsidR="00A27240" w:rsidRPr="004F4B66">
        <w:rPr>
          <w:rFonts w:ascii="Arial" w:hAnsi="Arial" w:cs="Arial"/>
          <w:sz w:val="16"/>
          <w:szCs w:val="16"/>
        </w:rPr>
        <w:t>the right marketing plans</w:t>
      </w:r>
      <w:r w:rsidR="00DF1151" w:rsidRPr="004F4B66">
        <w:rPr>
          <w:rFonts w:ascii="Arial" w:hAnsi="Arial" w:cs="Arial"/>
          <w:sz w:val="16"/>
          <w:szCs w:val="16"/>
        </w:rPr>
        <w:t xml:space="preserve"> to</w:t>
      </w:r>
      <w:r w:rsidR="00A27240" w:rsidRPr="004F4B66">
        <w:rPr>
          <w:rFonts w:ascii="Arial" w:hAnsi="Arial" w:cs="Arial"/>
          <w:sz w:val="16"/>
          <w:szCs w:val="16"/>
        </w:rPr>
        <w:t xml:space="preserve"> meet </w:t>
      </w:r>
      <w:r w:rsidR="006D6D0B" w:rsidRPr="004F4B66">
        <w:rPr>
          <w:rFonts w:ascii="Arial" w:hAnsi="Arial" w:cs="Arial"/>
          <w:sz w:val="16"/>
          <w:szCs w:val="16"/>
        </w:rPr>
        <w:t>challenging KPIs</w:t>
      </w:r>
      <w:r w:rsidR="00916CF5" w:rsidRPr="00916CF5">
        <w:rPr>
          <w:rFonts w:ascii="Arial" w:hAnsi="Arial" w:cs="Arial"/>
          <w:sz w:val="16"/>
          <w:szCs w:val="16"/>
        </w:rPr>
        <w:t xml:space="preserve"> </w:t>
      </w:r>
      <w:r w:rsidR="00916CF5">
        <w:rPr>
          <w:rFonts w:ascii="Arial" w:hAnsi="Arial" w:cs="Arial"/>
          <w:sz w:val="16"/>
          <w:szCs w:val="16"/>
        </w:rPr>
        <w:t>that have driven big increases in ROI, sales, and brand, advocacy and retention</w:t>
      </w:r>
      <w:r w:rsidR="00DF1151" w:rsidRPr="004F4B66">
        <w:rPr>
          <w:rFonts w:ascii="Arial" w:hAnsi="Arial" w:cs="Arial"/>
          <w:sz w:val="16"/>
          <w:szCs w:val="16"/>
        </w:rPr>
        <w:t>. Additional value stems from</w:t>
      </w:r>
      <w:r w:rsidR="00A27240" w:rsidRPr="004F4B66">
        <w:rPr>
          <w:rFonts w:ascii="Arial" w:hAnsi="Arial" w:cs="Arial"/>
          <w:sz w:val="16"/>
          <w:szCs w:val="16"/>
        </w:rPr>
        <w:t xml:space="preserve"> </w:t>
      </w:r>
      <w:r w:rsidR="00916CF5">
        <w:rPr>
          <w:rFonts w:ascii="Arial" w:hAnsi="Arial" w:cs="Arial"/>
          <w:sz w:val="16"/>
          <w:szCs w:val="16"/>
        </w:rPr>
        <w:t>creating dynamic agency, supplier and partner performance management structures and leveraging</w:t>
      </w:r>
      <w:r w:rsidR="00DF1151" w:rsidRPr="004F4B66">
        <w:rPr>
          <w:rFonts w:ascii="Arial" w:hAnsi="Arial" w:cs="Arial"/>
          <w:sz w:val="16"/>
          <w:szCs w:val="16"/>
        </w:rPr>
        <w:t xml:space="preserve"> c</w:t>
      </w:r>
      <w:r w:rsidR="003E42F8" w:rsidRPr="004F4B66">
        <w:rPr>
          <w:rFonts w:ascii="Arial" w:hAnsi="Arial" w:cs="Arial"/>
          <w:sz w:val="16"/>
          <w:szCs w:val="16"/>
        </w:rPr>
        <w:t xml:space="preserve">ampaign data </w:t>
      </w:r>
      <w:r w:rsidR="003414E5" w:rsidRPr="004F4B66">
        <w:rPr>
          <w:rFonts w:ascii="Arial" w:hAnsi="Arial" w:cs="Arial"/>
          <w:sz w:val="16"/>
          <w:szCs w:val="16"/>
        </w:rPr>
        <w:t xml:space="preserve">to </w:t>
      </w:r>
      <w:r w:rsidR="00DF1151" w:rsidRPr="004F4B66">
        <w:rPr>
          <w:rFonts w:ascii="Arial" w:hAnsi="Arial" w:cs="Arial"/>
          <w:sz w:val="16"/>
          <w:szCs w:val="16"/>
        </w:rPr>
        <w:t xml:space="preserve">analyse and model </w:t>
      </w:r>
      <w:r w:rsidR="003E42F8" w:rsidRPr="004F4B66">
        <w:rPr>
          <w:rFonts w:ascii="Arial" w:hAnsi="Arial" w:cs="Arial"/>
          <w:sz w:val="16"/>
          <w:szCs w:val="16"/>
        </w:rPr>
        <w:t>increasingly informed channel, media, partner and investment strategies</w:t>
      </w:r>
      <w:r w:rsidR="006D6D0B" w:rsidRPr="004F4B66">
        <w:rPr>
          <w:rFonts w:ascii="Arial" w:hAnsi="Arial" w:cs="Arial"/>
          <w:sz w:val="16"/>
          <w:szCs w:val="16"/>
        </w:rPr>
        <w:t>.</w:t>
      </w:r>
    </w:p>
    <w:p w14:paraId="2996EA04" w14:textId="77777777" w:rsidR="007E5BFA" w:rsidRPr="004F4B66" w:rsidRDefault="007E5BFA" w:rsidP="007E5BFA">
      <w:pPr>
        <w:ind w:left="-1134" w:right="-1056"/>
        <w:jc w:val="both"/>
        <w:rPr>
          <w:rFonts w:ascii="Arial" w:hAnsi="Arial" w:cs="Arial"/>
          <w:sz w:val="16"/>
          <w:szCs w:val="16"/>
        </w:rPr>
      </w:pPr>
    </w:p>
    <w:p w14:paraId="472B14A7" w14:textId="224C12DB" w:rsidR="00C444B0" w:rsidRPr="004F4B66" w:rsidRDefault="00E144DB" w:rsidP="00C444B0">
      <w:pPr>
        <w:pStyle w:val="ListParagraph"/>
        <w:numPr>
          <w:ilvl w:val="0"/>
          <w:numId w:val="3"/>
        </w:numPr>
        <w:ind w:left="-426" w:right="-914" w:hanging="283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 xml:space="preserve">Strategic </w:t>
      </w:r>
      <w:r w:rsidR="003414E5" w:rsidRPr="004F4B66">
        <w:rPr>
          <w:rFonts w:ascii="Arial" w:hAnsi="Arial" w:cs="Arial"/>
          <w:b/>
          <w:sz w:val="16"/>
          <w:szCs w:val="16"/>
        </w:rPr>
        <w:t xml:space="preserve">Brand </w:t>
      </w:r>
      <w:r w:rsidR="00E352B8" w:rsidRPr="004F4B66">
        <w:rPr>
          <w:rFonts w:ascii="Arial" w:hAnsi="Arial" w:cs="Arial"/>
          <w:b/>
          <w:sz w:val="16"/>
          <w:szCs w:val="16"/>
        </w:rPr>
        <w:t>P</w:t>
      </w:r>
      <w:r w:rsidRPr="004F4B66">
        <w:rPr>
          <w:rFonts w:ascii="Arial" w:hAnsi="Arial" w:cs="Arial"/>
          <w:b/>
          <w:sz w:val="16"/>
          <w:szCs w:val="16"/>
        </w:rPr>
        <w:t>lanning:</w:t>
      </w:r>
      <w:r w:rsidRPr="004F4B66">
        <w:rPr>
          <w:rFonts w:ascii="Arial" w:hAnsi="Arial" w:cs="Arial"/>
          <w:sz w:val="16"/>
          <w:szCs w:val="16"/>
        </w:rPr>
        <w:t xml:space="preserve"> Re-align</w:t>
      </w:r>
      <w:r w:rsidR="00E0043B" w:rsidRPr="004F4B66">
        <w:rPr>
          <w:rFonts w:ascii="Arial" w:hAnsi="Arial" w:cs="Arial"/>
          <w:sz w:val="16"/>
          <w:szCs w:val="16"/>
        </w:rPr>
        <w:t xml:space="preserve">ed </w:t>
      </w:r>
      <w:r w:rsidR="008B6F6C" w:rsidRPr="004F4B66">
        <w:rPr>
          <w:rFonts w:ascii="Arial" w:hAnsi="Arial" w:cs="Arial"/>
          <w:sz w:val="16"/>
          <w:szCs w:val="16"/>
        </w:rPr>
        <w:t xml:space="preserve">ATL </w:t>
      </w:r>
      <w:r w:rsidR="00E0043B" w:rsidRPr="004F4B66">
        <w:rPr>
          <w:rFonts w:ascii="Arial" w:hAnsi="Arial" w:cs="Arial"/>
          <w:sz w:val="16"/>
          <w:szCs w:val="16"/>
        </w:rPr>
        <w:t>strategy from product l</w:t>
      </w:r>
      <w:r w:rsidR="003414E5" w:rsidRPr="004F4B66">
        <w:rPr>
          <w:rFonts w:ascii="Arial" w:hAnsi="Arial" w:cs="Arial"/>
          <w:sz w:val="16"/>
          <w:szCs w:val="16"/>
        </w:rPr>
        <w:t xml:space="preserve">aunch-focus to </w:t>
      </w:r>
      <w:r w:rsidR="003E42F8" w:rsidRPr="004F4B66">
        <w:rPr>
          <w:rFonts w:ascii="Arial" w:hAnsi="Arial" w:cs="Arial"/>
          <w:sz w:val="16"/>
          <w:szCs w:val="16"/>
        </w:rPr>
        <w:t xml:space="preserve">a comprehensive package comprising a brand-led strategy. This </w:t>
      </w:r>
      <w:r w:rsidR="003414E5" w:rsidRPr="004F4B66">
        <w:rPr>
          <w:rFonts w:ascii="Arial" w:hAnsi="Arial" w:cs="Arial"/>
          <w:sz w:val="16"/>
          <w:szCs w:val="16"/>
        </w:rPr>
        <w:t>delivers</w:t>
      </w:r>
      <w:r w:rsidR="00E0043B" w:rsidRPr="004F4B66">
        <w:rPr>
          <w:rFonts w:ascii="Arial" w:hAnsi="Arial" w:cs="Arial"/>
          <w:sz w:val="16"/>
          <w:szCs w:val="16"/>
        </w:rPr>
        <w:t xml:space="preserve"> </w:t>
      </w:r>
      <w:r w:rsidR="003E42F8" w:rsidRPr="004F4B66">
        <w:rPr>
          <w:rFonts w:ascii="Arial" w:hAnsi="Arial" w:cs="Arial"/>
          <w:sz w:val="16"/>
          <w:szCs w:val="16"/>
        </w:rPr>
        <w:t xml:space="preserve">a measurable </w:t>
      </w:r>
      <w:r w:rsidR="008B6F6C" w:rsidRPr="004F4B66">
        <w:rPr>
          <w:rFonts w:ascii="Arial" w:hAnsi="Arial" w:cs="Arial"/>
          <w:sz w:val="16"/>
          <w:szCs w:val="16"/>
        </w:rPr>
        <w:t xml:space="preserve">ATL </w:t>
      </w:r>
      <w:r w:rsidR="003E42F8" w:rsidRPr="004F4B66">
        <w:rPr>
          <w:rFonts w:ascii="Arial" w:hAnsi="Arial" w:cs="Arial"/>
          <w:sz w:val="16"/>
          <w:szCs w:val="16"/>
        </w:rPr>
        <w:t>global communications strategy, campaign platform</w:t>
      </w:r>
      <w:r w:rsidR="00E0043B" w:rsidRPr="004F4B66">
        <w:rPr>
          <w:rFonts w:ascii="Arial" w:hAnsi="Arial" w:cs="Arial"/>
          <w:sz w:val="16"/>
          <w:szCs w:val="16"/>
        </w:rPr>
        <w:t xml:space="preserve">, </w:t>
      </w:r>
      <w:r w:rsidR="00062BF2" w:rsidRPr="004F4B66">
        <w:rPr>
          <w:rFonts w:ascii="Arial" w:hAnsi="Arial" w:cs="Arial"/>
          <w:sz w:val="16"/>
          <w:szCs w:val="16"/>
        </w:rPr>
        <w:t>assets and media archetype</w:t>
      </w:r>
      <w:r w:rsidR="002E2DC1" w:rsidRPr="004F4B66">
        <w:rPr>
          <w:rFonts w:ascii="Arial" w:hAnsi="Arial" w:cs="Arial"/>
          <w:sz w:val="16"/>
          <w:szCs w:val="16"/>
        </w:rPr>
        <w:t xml:space="preserve">s, </w:t>
      </w:r>
      <w:r w:rsidR="003414E5" w:rsidRPr="004F4B66">
        <w:rPr>
          <w:rFonts w:ascii="Arial" w:hAnsi="Arial" w:cs="Arial"/>
          <w:sz w:val="16"/>
          <w:szCs w:val="16"/>
        </w:rPr>
        <w:t xml:space="preserve">with </w:t>
      </w:r>
      <w:r w:rsidR="003E42F8" w:rsidRPr="004F4B66">
        <w:rPr>
          <w:rFonts w:ascii="Arial" w:hAnsi="Arial" w:cs="Arial"/>
          <w:sz w:val="16"/>
          <w:szCs w:val="16"/>
        </w:rPr>
        <w:t>actionable KPIs</w:t>
      </w:r>
      <w:r w:rsidR="003414E5" w:rsidRPr="004F4B66">
        <w:rPr>
          <w:rFonts w:ascii="Arial" w:hAnsi="Arial" w:cs="Arial"/>
          <w:sz w:val="16"/>
          <w:szCs w:val="16"/>
        </w:rPr>
        <w:t>.</w:t>
      </w:r>
      <w:r w:rsidR="00E0043B" w:rsidRPr="004F4B66">
        <w:rPr>
          <w:rFonts w:ascii="Arial" w:hAnsi="Arial" w:cs="Arial"/>
          <w:sz w:val="16"/>
          <w:szCs w:val="16"/>
        </w:rPr>
        <w:t xml:space="preserve"> </w:t>
      </w:r>
      <w:r w:rsidR="003414E5" w:rsidRPr="004F4B66">
        <w:rPr>
          <w:rFonts w:ascii="Arial" w:hAnsi="Arial" w:cs="Arial"/>
          <w:sz w:val="16"/>
          <w:szCs w:val="16"/>
        </w:rPr>
        <w:t>Cl</w:t>
      </w:r>
      <w:r w:rsidR="0014640B" w:rsidRPr="004F4B66">
        <w:rPr>
          <w:rFonts w:ascii="Arial" w:hAnsi="Arial" w:cs="Arial"/>
          <w:sz w:val="16"/>
          <w:szCs w:val="16"/>
        </w:rPr>
        <w:t>osely</w:t>
      </w:r>
      <w:r w:rsidR="00E0043B" w:rsidRPr="004F4B66">
        <w:rPr>
          <w:rFonts w:ascii="Arial" w:hAnsi="Arial" w:cs="Arial"/>
          <w:sz w:val="16"/>
          <w:szCs w:val="16"/>
        </w:rPr>
        <w:t xml:space="preserve"> align</w:t>
      </w:r>
      <w:r w:rsidR="0014640B" w:rsidRPr="004F4B66">
        <w:rPr>
          <w:rFonts w:ascii="Arial" w:hAnsi="Arial" w:cs="Arial"/>
          <w:sz w:val="16"/>
          <w:szCs w:val="16"/>
        </w:rPr>
        <w:t>ed</w:t>
      </w:r>
      <w:r w:rsidR="00E0043B" w:rsidRPr="004F4B66">
        <w:rPr>
          <w:rFonts w:ascii="Arial" w:hAnsi="Arial" w:cs="Arial"/>
          <w:sz w:val="16"/>
          <w:szCs w:val="16"/>
        </w:rPr>
        <w:t xml:space="preserve"> to strategic business needs and regional sales targets</w:t>
      </w:r>
      <w:r w:rsidR="003414E5" w:rsidRPr="004F4B66">
        <w:rPr>
          <w:rFonts w:ascii="Arial" w:hAnsi="Arial" w:cs="Arial"/>
          <w:sz w:val="16"/>
          <w:szCs w:val="16"/>
        </w:rPr>
        <w:t xml:space="preserve"> t</w:t>
      </w:r>
      <w:r w:rsidR="003E42F8" w:rsidRPr="004F4B66">
        <w:rPr>
          <w:rFonts w:ascii="Arial" w:hAnsi="Arial" w:cs="Arial"/>
          <w:sz w:val="16"/>
          <w:szCs w:val="16"/>
        </w:rPr>
        <w:t>his new process was agreed and implemented across 13 regions and throughout the senior leadership team.</w:t>
      </w:r>
    </w:p>
    <w:p w14:paraId="3E4C9004" w14:textId="0CDDD349" w:rsidR="00E144DB" w:rsidRPr="004F4B66" w:rsidRDefault="00E144DB" w:rsidP="00E144DB">
      <w:pPr>
        <w:pStyle w:val="ListParagraph"/>
        <w:numPr>
          <w:ilvl w:val="0"/>
          <w:numId w:val="3"/>
        </w:numPr>
        <w:ind w:left="-426" w:right="-914" w:hanging="283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Performance Management:</w:t>
      </w:r>
      <w:r w:rsidR="00A27240" w:rsidRPr="004F4B66">
        <w:rPr>
          <w:rFonts w:ascii="Arial" w:hAnsi="Arial" w:cs="Arial"/>
          <w:sz w:val="16"/>
          <w:szCs w:val="16"/>
        </w:rPr>
        <w:t xml:space="preserve"> R</w:t>
      </w:r>
      <w:r w:rsidRPr="004F4B66">
        <w:rPr>
          <w:rFonts w:ascii="Arial" w:hAnsi="Arial" w:cs="Arial"/>
          <w:sz w:val="16"/>
          <w:szCs w:val="16"/>
        </w:rPr>
        <w:t>e-structured marketing planning process</w:t>
      </w:r>
      <w:r w:rsidR="003E42F8" w:rsidRPr="004F4B66">
        <w:rPr>
          <w:rFonts w:ascii="Arial" w:hAnsi="Arial" w:cs="Arial"/>
          <w:sz w:val="16"/>
          <w:szCs w:val="16"/>
        </w:rPr>
        <w:t xml:space="preserve"> and governance</w:t>
      </w:r>
      <w:r w:rsidRPr="004F4B66">
        <w:rPr>
          <w:rFonts w:ascii="Arial" w:hAnsi="Arial" w:cs="Arial"/>
          <w:sz w:val="16"/>
          <w:szCs w:val="16"/>
        </w:rPr>
        <w:t>, consolidating agency</w:t>
      </w:r>
      <w:r w:rsidR="00062BF2" w:rsidRPr="004F4B66">
        <w:rPr>
          <w:rFonts w:ascii="Arial" w:hAnsi="Arial" w:cs="Arial"/>
          <w:sz w:val="16"/>
          <w:szCs w:val="16"/>
        </w:rPr>
        <w:t>, partner and intern</w:t>
      </w:r>
      <w:r w:rsidR="003E42F8" w:rsidRPr="004F4B66">
        <w:rPr>
          <w:rFonts w:ascii="Arial" w:hAnsi="Arial" w:cs="Arial"/>
          <w:sz w:val="16"/>
          <w:szCs w:val="16"/>
        </w:rPr>
        <w:t>al</w:t>
      </w:r>
      <w:r w:rsidRPr="004F4B66">
        <w:rPr>
          <w:rFonts w:ascii="Arial" w:hAnsi="Arial" w:cs="Arial"/>
          <w:sz w:val="16"/>
          <w:szCs w:val="16"/>
        </w:rPr>
        <w:t xml:space="preserve"> resources</w:t>
      </w:r>
      <w:r w:rsidR="00062BF2" w:rsidRPr="004F4B66">
        <w:rPr>
          <w:rFonts w:ascii="Arial" w:hAnsi="Arial" w:cs="Arial"/>
          <w:sz w:val="16"/>
          <w:szCs w:val="16"/>
        </w:rPr>
        <w:t xml:space="preserve"> from local </w:t>
      </w:r>
      <w:r w:rsidR="002E2DC1" w:rsidRPr="004F4B66">
        <w:rPr>
          <w:rFonts w:ascii="Arial" w:hAnsi="Arial" w:cs="Arial"/>
          <w:sz w:val="16"/>
          <w:szCs w:val="16"/>
        </w:rPr>
        <w:t>practice in</w:t>
      </w:r>
      <w:r w:rsidR="00062BF2" w:rsidRPr="004F4B66">
        <w:rPr>
          <w:rFonts w:ascii="Arial" w:hAnsi="Arial" w:cs="Arial"/>
          <w:sz w:val="16"/>
          <w:szCs w:val="16"/>
        </w:rPr>
        <w:t xml:space="preserve">to </w:t>
      </w:r>
      <w:r w:rsidR="002E2DC1" w:rsidRPr="004F4B66">
        <w:rPr>
          <w:rFonts w:ascii="Arial" w:hAnsi="Arial" w:cs="Arial"/>
          <w:sz w:val="16"/>
          <w:szCs w:val="16"/>
        </w:rPr>
        <w:t xml:space="preserve">a </w:t>
      </w:r>
      <w:r w:rsidR="00062BF2" w:rsidRPr="004F4B66">
        <w:rPr>
          <w:rFonts w:ascii="Arial" w:hAnsi="Arial" w:cs="Arial"/>
          <w:sz w:val="16"/>
          <w:szCs w:val="16"/>
        </w:rPr>
        <w:t xml:space="preserve">global performance management </w:t>
      </w:r>
      <w:r w:rsidR="002F1612" w:rsidRPr="004F4B66">
        <w:rPr>
          <w:rFonts w:ascii="Arial" w:hAnsi="Arial" w:cs="Arial"/>
          <w:sz w:val="16"/>
          <w:szCs w:val="16"/>
        </w:rPr>
        <w:t>process. Reduced</w:t>
      </w:r>
      <w:r w:rsidR="003E42F8" w:rsidRPr="004F4B66">
        <w:rPr>
          <w:rFonts w:ascii="Arial" w:hAnsi="Arial" w:cs="Arial"/>
          <w:sz w:val="16"/>
          <w:szCs w:val="16"/>
        </w:rPr>
        <w:t xml:space="preserve"> </w:t>
      </w:r>
      <w:r w:rsidR="008B6F6C" w:rsidRPr="004F4B66">
        <w:rPr>
          <w:rFonts w:ascii="Arial" w:hAnsi="Arial" w:cs="Arial"/>
          <w:sz w:val="16"/>
          <w:szCs w:val="16"/>
        </w:rPr>
        <w:t xml:space="preserve">ATL </w:t>
      </w:r>
      <w:r w:rsidR="003E42F8" w:rsidRPr="004F4B66">
        <w:rPr>
          <w:rFonts w:ascii="Arial" w:hAnsi="Arial" w:cs="Arial"/>
          <w:sz w:val="16"/>
          <w:szCs w:val="16"/>
        </w:rPr>
        <w:t>cost</w:t>
      </w:r>
      <w:r w:rsidR="002F1612" w:rsidRPr="004F4B66">
        <w:rPr>
          <w:rFonts w:ascii="Arial" w:hAnsi="Arial" w:cs="Arial"/>
          <w:sz w:val="16"/>
          <w:szCs w:val="16"/>
        </w:rPr>
        <w:t>s and</w:t>
      </w:r>
      <w:r w:rsidR="003E42F8" w:rsidRPr="004F4B66">
        <w:rPr>
          <w:rFonts w:ascii="Arial" w:hAnsi="Arial" w:cs="Arial"/>
          <w:sz w:val="16"/>
          <w:szCs w:val="16"/>
        </w:rPr>
        <w:t xml:space="preserve"> </w:t>
      </w:r>
      <w:r w:rsidR="002F1612" w:rsidRPr="004F4B66">
        <w:rPr>
          <w:rFonts w:ascii="Arial" w:hAnsi="Arial" w:cs="Arial"/>
          <w:sz w:val="16"/>
          <w:szCs w:val="16"/>
        </w:rPr>
        <w:t>created</w:t>
      </w:r>
      <w:r w:rsidR="00062BF2" w:rsidRPr="004F4B66">
        <w:rPr>
          <w:rFonts w:ascii="Arial" w:hAnsi="Arial" w:cs="Arial"/>
          <w:sz w:val="16"/>
          <w:szCs w:val="16"/>
        </w:rPr>
        <w:t xml:space="preserve"> </w:t>
      </w:r>
      <w:r w:rsidR="00E0043B" w:rsidRPr="004F4B66">
        <w:rPr>
          <w:rFonts w:ascii="Arial" w:hAnsi="Arial" w:cs="Arial"/>
          <w:sz w:val="16"/>
          <w:szCs w:val="16"/>
        </w:rPr>
        <w:t xml:space="preserve">a level playing field </w:t>
      </w:r>
      <w:r w:rsidR="002F1612" w:rsidRPr="004F4B66">
        <w:rPr>
          <w:rFonts w:ascii="Arial" w:hAnsi="Arial" w:cs="Arial"/>
          <w:sz w:val="16"/>
          <w:szCs w:val="16"/>
        </w:rPr>
        <w:t xml:space="preserve">based on </w:t>
      </w:r>
      <w:r w:rsidR="003E42F8" w:rsidRPr="004F4B66">
        <w:rPr>
          <w:rFonts w:ascii="Arial" w:hAnsi="Arial" w:cs="Arial"/>
          <w:sz w:val="16"/>
          <w:szCs w:val="16"/>
        </w:rPr>
        <w:t>consistent, actionable reporting across all markets</w:t>
      </w:r>
      <w:r w:rsidR="00916CF5">
        <w:rPr>
          <w:rFonts w:ascii="Arial" w:hAnsi="Arial" w:cs="Arial"/>
          <w:sz w:val="16"/>
          <w:szCs w:val="16"/>
        </w:rPr>
        <w:t>. Created and implemented a game-changing agency, supplier and partner performance management process globally.</w:t>
      </w:r>
    </w:p>
    <w:p w14:paraId="05F959F9" w14:textId="2ED58909" w:rsidR="00062BF2" w:rsidRPr="004F4B66" w:rsidRDefault="00062BF2" w:rsidP="00C444B0">
      <w:pPr>
        <w:pStyle w:val="ListParagraph"/>
        <w:numPr>
          <w:ilvl w:val="0"/>
          <w:numId w:val="3"/>
        </w:numPr>
        <w:ind w:left="-426" w:right="-914" w:hanging="283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Measurement</w:t>
      </w:r>
      <w:r w:rsidR="00EE66B4" w:rsidRPr="004F4B66">
        <w:rPr>
          <w:rFonts w:ascii="Arial" w:hAnsi="Arial" w:cs="Arial"/>
          <w:b/>
          <w:sz w:val="16"/>
          <w:szCs w:val="16"/>
        </w:rPr>
        <w:t>, I</w:t>
      </w:r>
      <w:r w:rsidRPr="004F4B66">
        <w:rPr>
          <w:rFonts w:ascii="Arial" w:hAnsi="Arial" w:cs="Arial"/>
          <w:b/>
          <w:sz w:val="16"/>
          <w:szCs w:val="16"/>
        </w:rPr>
        <w:t>nvestment:</w:t>
      </w:r>
      <w:r w:rsidRPr="004F4B66">
        <w:rPr>
          <w:rFonts w:ascii="Arial" w:hAnsi="Arial" w:cs="Arial"/>
          <w:sz w:val="16"/>
          <w:szCs w:val="16"/>
        </w:rPr>
        <w:t xml:space="preserve"> </w:t>
      </w:r>
      <w:r w:rsidR="00C444B0" w:rsidRPr="004F4B66">
        <w:rPr>
          <w:rFonts w:ascii="Arial" w:hAnsi="Arial" w:cs="Arial"/>
          <w:sz w:val="16"/>
          <w:szCs w:val="16"/>
        </w:rPr>
        <w:t xml:space="preserve">Created </w:t>
      </w:r>
      <w:r w:rsidR="00EE66B4" w:rsidRPr="004F4B66">
        <w:rPr>
          <w:rFonts w:ascii="Arial" w:hAnsi="Arial" w:cs="Arial"/>
          <w:sz w:val="16"/>
          <w:szCs w:val="16"/>
        </w:rPr>
        <w:t xml:space="preserve">and implemented </w:t>
      </w:r>
      <w:r w:rsidRPr="004F4B66">
        <w:rPr>
          <w:rFonts w:ascii="Arial" w:hAnsi="Arial" w:cs="Arial"/>
          <w:sz w:val="16"/>
          <w:szCs w:val="16"/>
        </w:rPr>
        <w:t>M</w:t>
      </w:r>
      <w:r w:rsidR="00EE66B4" w:rsidRPr="004F4B66">
        <w:rPr>
          <w:rFonts w:ascii="Arial" w:hAnsi="Arial" w:cs="Arial"/>
          <w:sz w:val="16"/>
          <w:szCs w:val="16"/>
        </w:rPr>
        <w:t xml:space="preserve">arketing </w:t>
      </w:r>
      <w:r w:rsidRPr="004F4B66">
        <w:rPr>
          <w:rFonts w:ascii="Arial" w:hAnsi="Arial" w:cs="Arial"/>
          <w:sz w:val="16"/>
          <w:szCs w:val="16"/>
        </w:rPr>
        <w:t xml:space="preserve">ROI </w:t>
      </w:r>
      <w:r w:rsidR="00EE66B4" w:rsidRPr="004F4B66">
        <w:rPr>
          <w:rFonts w:ascii="Arial" w:hAnsi="Arial" w:cs="Arial"/>
          <w:sz w:val="16"/>
          <w:szCs w:val="16"/>
        </w:rPr>
        <w:t xml:space="preserve">model and </w:t>
      </w:r>
      <w:r w:rsidRPr="004F4B66">
        <w:rPr>
          <w:rFonts w:ascii="Arial" w:hAnsi="Arial" w:cs="Arial"/>
          <w:sz w:val="16"/>
          <w:szCs w:val="16"/>
        </w:rPr>
        <w:t>process</w:t>
      </w:r>
      <w:r w:rsidR="002F1612" w:rsidRPr="004F4B66">
        <w:rPr>
          <w:rFonts w:ascii="Arial" w:hAnsi="Arial" w:cs="Arial"/>
          <w:sz w:val="16"/>
          <w:szCs w:val="16"/>
        </w:rPr>
        <w:t>. This enabled the evaluation of</w:t>
      </w:r>
      <w:r w:rsidRPr="004F4B66">
        <w:rPr>
          <w:rFonts w:ascii="Arial" w:hAnsi="Arial" w:cs="Arial"/>
          <w:sz w:val="16"/>
          <w:szCs w:val="16"/>
        </w:rPr>
        <w:t xml:space="preserve"> campaign, agency and creative messaging</w:t>
      </w:r>
      <w:r w:rsidR="002F1612" w:rsidRPr="004F4B66">
        <w:rPr>
          <w:rFonts w:ascii="Arial" w:hAnsi="Arial" w:cs="Arial"/>
          <w:sz w:val="16"/>
          <w:szCs w:val="16"/>
        </w:rPr>
        <w:t>, as well as</w:t>
      </w:r>
      <w:r w:rsidR="002E2DC1" w:rsidRPr="004F4B66">
        <w:rPr>
          <w:rFonts w:ascii="Arial" w:hAnsi="Arial" w:cs="Arial"/>
          <w:sz w:val="16"/>
          <w:szCs w:val="16"/>
        </w:rPr>
        <w:t xml:space="preserve"> channel investment against bottom line sales</w:t>
      </w:r>
      <w:r w:rsidR="003E42F8" w:rsidRPr="004F4B66">
        <w:rPr>
          <w:rFonts w:ascii="Arial" w:hAnsi="Arial" w:cs="Arial"/>
          <w:sz w:val="16"/>
          <w:szCs w:val="16"/>
        </w:rPr>
        <w:t xml:space="preserve">. </w:t>
      </w:r>
      <w:r w:rsidR="000572CC" w:rsidRPr="004F4B66">
        <w:rPr>
          <w:rFonts w:ascii="Arial" w:hAnsi="Arial" w:cs="Arial"/>
          <w:sz w:val="16"/>
          <w:szCs w:val="16"/>
        </w:rPr>
        <w:t xml:space="preserve">Developed </w:t>
      </w:r>
      <w:r w:rsidRPr="004F4B66">
        <w:rPr>
          <w:rFonts w:ascii="Arial" w:hAnsi="Arial" w:cs="Arial"/>
          <w:sz w:val="16"/>
          <w:szCs w:val="16"/>
        </w:rPr>
        <w:t xml:space="preserve">campaign </w:t>
      </w:r>
      <w:r w:rsidR="000572CC" w:rsidRPr="004F4B66">
        <w:rPr>
          <w:rFonts w:ascii="Arial" w:hAnsi="Arial" w:cs="Arial"/>
          <w:sz w:val="16"/>
          <w:szCs w:val="16"/>
        </w:rPr>
        <w:t xml:space="preserve">and media </w:t>
      </w:r>
      <w:r w:rsidR="002F1612" w:rsidRPr="004F4B66">
        <w:rPr>
          <w:rFonts w:ascii="Arial" w:hAnsi="Arial" w:cs="Arial"/>
          <w:sz w:val="16"/>
          <w:szCs w:val="16"/>
        </w:rPr>
        <w:t>dashboard</w:t>
      </w:r>
      <w:r w:rsidR="000572CC" w:rsidRPr="004F4B66">
        <w:rPr>
          <w:rFonts w:ascii="Arial" w:hAnsi="Arial" w:cs="Arial"/>
          <w:sz w:val="16"/>
          <w:szCs w:val="16"/>
        </w:rPr>
        <w:t>s</w:t>
      </w:r>
      <w:r w:rsidR="002F1612" w:rsidRPr="004F4B66">
        <w:rPr>
          <w:rFonts w:ascii="Arial" w:hAnsi="Arial" w:cs="Arial"/>
          <w:sz w:val="16"/>
          <w:szCs w:val="16"/>
        </w:rPr>
        <w:t xml:space="preserve"> identifying areas requiring</w:t>
      </w:r>
      <w:r w:rsidR="002E2DC1" w:rsidRPr="004F4B66">
        <w:rPr>
          <w:rFonts w:ascii="Arial" w:hAnsi="Arial" w:cs="Arial"/>
          <w:sz w:val="16"/>
          <w:szCs w:val="16"/>
        </w:rPr>
        <w:t xml:space="preserve"> </w:t>
      </w:r>
      <w:r w:rsidR="00C378EF" w:rsidRPr="004F4B66">
        <w:rPr>
          <w:rFonts w:ascii="Arial" w:hAnsi="Arial" w:cs="Arial"/>
          <w:sz w:val="16"/>
          <w:szCs w:val="16"/>
        </w:rPr>
        <w:t xml:space="preserve">re-assignment </w:t>
      </w:r>
      <w:r w:rsidR="002E2DC1" w:rsidRPr="004F4B66">
        <w:rPr>
          <w:rFonts w:ascii="Arial" w:hAnsi="Arial" w:cs="Arial"/>
          <w:sz w:val="16"/>
          <w:szCs w:val="16"/>
        </w:rPr>
        <w:t>of</w:t>
      </w:r>
      <w:r w:rsidR="002F1612" w:rsidRPr="004F4B66">
        <w:rPr>
          <w:rFonts w:ascii="Arial" w:hAnsi="Arial" w:cs="Arial"/>
          <w:sz w:val="16"/>
          <w:szCs w:val="16"/>
        </w:rPr>
        <w:t xml:space="preserve"> funds</w:t>
      </w:r>
      <w:r w:rsidR="002E2DC1" w:rsidRPr="004F4B66">
        <w:rPr>
          <w:rFonts w:ascii="Arial" w:hAnsi="Arial" w:cs="Arial"/>
          <w:sz w:val="16"/>
          <w:szCs w:val="16"/>
        </w:rPr>
        <w:t xml:space="preserve"> and message testing</w:t>
      </w:r>
      <w:r w:rsidR="00C378EF" w:rsidRPr="004F4B66">
        <w:rPr>
          <w:rFonts w:ascii="Arial" w:hAnsi="Arial" w:cs="Arial"/>
          <w:sz w:val="16"/>
          <w:szCs w:val="16"/>
        </w:rPr>
        <w:t xml:space="preserve">. </w:t>
      </w:r>
      <w:r w:rsidR="002F1612" w:rsidRPr="004F4B66">
        <w:rPr>
          <w:rFonts w:ascii="Arial" w:hAnsi="Arial" w:cs="Arial"/>
          <w:sz w:val="16"/>
          <w:szCs w:val="16"/>
        </w:rPr>
        <w:t>C</w:t>
      </w:r>
      <w:r w:rsidR="00C378EF" w:rsidRPr="004F4B66">
        <w:rPr>
          <w:rFonts w:ascii="Arial" w:hAnsi="Arial" w:cs="Arial"/>
          <w:sz w:val="16"/>
          <w:szCs w:val="16"/>
        </w:rPr>
        <w:t>reation of data-driven investment strategy and spend targeting analysis</w:t>
      </w:r>
      <w:r w:rsidRPr="004F4B66">
        <w:rPr>
          <w:rFonts w:ascii="Arial" w:hAnsi="Arial" w:cs="Arial"/>
          <w:sz w:val="16"/>
          <w:szCs w:val="16"/>
        </w:rPr>
        <w:t xml:space="preserve"> – reducing development and implementation costs by up to </w:t>
      </w:r>
      <w:r w:rsidR="007E5BFA" w:rsidRPr="004F4B66">
        <w:rPr>
          <w:rFonts w:ascii="Arial" w:hAnsi="Arial" w:cs="Arial"/>
          <w:sz w:val="16"/>
          <w:szCs w:val="16"/>
        </w:rPr>
        <w:t xml:space="preserve">30%. Partner campaigns </w:t>
      </w:r>
      <w:r w:rsidR="002F1612" w:rsidRPr="004F4B66">
        <w:rPr>
          <w:rFonts w:ascii="Arial" w:hAnsi="Arial" w:cs="Arial"/>
          <w:sz w:val="16"/>
          <w:szCs w:val="16"/>
        </w:rPr>
        <w:t>a</w:t>
      </w:r>
      <w:r w:rsidR="007E5BFA" w:rsidRPr="004F4B66">
        <w:rPr>
          <w:rFonts w:ascii="Arial" w:hAnsi="Arial" w:cs="Arial"/>
          <w:sz w:val="16"/>
          <w:szCs w:val="16"/>
        </w:rPr>
        <w:t>nalysis</w:t>
      </w:r>
      <w:r w:rsidR="00C378EF" w:rsidRPr="004F4B66">
        <w:rPr>
          <w:rFonts w:ascii="Arial" w:hAnsi="Arial" w:cs="Arial"/>
          <w:sz w:val="16"/>
          <w:szCs w:val="16"/>
        </w:rPr>
        <w:t>.</w:t>
      </w:r>
    </w:p>
    <w:p w14:paraId="2C88FA04" w14:textId="021C25A2" w:rsidR="00EE66B4" w:rsidRPr="004F4B66" w:rsidRDefault="00062BF2" w:rsidP="00EE66B4">
      <w:pPr>
        <w:pStyle w:val="ListParagraph"/>
        <w:numPr>
          <w:ilvl w:val="0"/>
          <w:numId w:val="3"/>
        </w:numPr>
        <w:ind w:left="-426" w:right="-914" w:hanging="283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Governance</w:t>
      </w:r>
      <w:r w:rsidR="00C378EF" w:rsidRPr="004F4B66">
        <w:rPr>
          <w:rFonts w:ascii="Arial" w:hAnsi="Arial" w:cs="Arial"/>
          <w:b/>
          <w:sz w:val="16"/>
          <w:szCs w:val="16"/>
        </w:rPr>
        <w:t xml:space="preserve"> &amp; Audit</w:t>
      </w:r>
      <w:r w:rsidRPr="004F4B66">
        <w:rPr>
          <w:rFonts w:ascii="Arial" w:hAnsi="Arial" w:cs="Arial"/>
          <w:b/>
          <w:sz w:val="16"/>
          <w:szCs w:val="16"/>
        </w:rPr>
        <w:t>:</w:t>
      </w:r>
      <w:r w:rsidR="00A27240" w:rsidRPr="004F4B66">
        <w:rPr>
          <w:rFonts w:ascii="Arial" w:hAnsi="Arial" w:cs="Arial"/>
          <w:sz w:val="16"/>
          <w:szCs w:val="16"/>
        </w:rPr>
        <w:t xml:space="preserve"> C</w:t>
      </w:r>
      <w:r w:rsidRPr="004F4B66">
        <w:rPr>
          <w:rFonts w:ascii="Arial" w:hAnsi="Arial" w:cs="Arial"/>
          <w:sz w:val="16"/>
          <w:szCs w:val="16"/>
        </w:rPr>
        <w:t>reated a single framework for strategic planning, approvals</w:t>
      </w:r>
      <w:r w:rsidR="00475E00" w:rsidRPr="004F4B66">
        <w:rPr>
          <w:rFonts w:ascii="Arial" w:hAnsi="Arial" w:cs="Arial"/>
          <w:sz w:val="16"/>
          <w:szCs w:val="16"/>
        </w:rPr>
        <w:t xml:space="preserve"> process</w:t>
      </w:r>
      <w:r w:rsidRPr="004F4B66">
        <w:rPr>
          <w:rFonts w:ascii="Arial" w:hAnsi="Arial" w:cs="Arial"/>
          <w:sz w:val="16"/>
          <w:szCs w:val="16"/>
        </w:rPr>
        <w:t xml:space="preserve">, </w:t>
      </w:r>
      <w:r w:rsidR="00475E00" w:rsidRPr="004F4B66">
        <w:rPr>
          <w:rFonts w:ascii="Arial" w:hAnsi="Arial" w:cs="Arial"/>
          <w:sz w:val="16"/>
          <w:szCs w:val="16"/>
        </w:rPr>
        <w:t>creative development and product readiness ensuring all marketing process</w:t>
      </w:r>
      <w:r w:rsidR="00F20B95" w:rsidRPr="004F4B66">
        <w:rPr>
          <w:rFonts w:ascii="Arial" w:hAnsi="Arial" w:cs="Arial"/>
          <w:sz w:val="16"/>
          <w:szCs w:val="16"/>
        </w:rPr>
        <w:t xml:space="preserve"> ran to budget and to deadlines. T</w:t>
      </w:r>
      <w:r w:rsidR="00EE66B4" w:rsidRPr="004F4B66">
        <w:rPr>
          <w:rFonts w:ascii="Arial" w:hAnsi="Arial" w:cs="Arial"/>
          <w:sz w:val="16"/>
          <w:szCs w:val="16"/>
        </w:rPr>
        <w:t xml:space="preserve">his eliminated </w:t>
      </w:r>
      <w:r w:rsidR="00475E00" w:rsidRPr="004F4B66">
        <w:rPr>
          <w:rFonts w:ascii="Arial" w:hAnsi="Arial" w:cs="Arial"/>
          <w:sz w:val="16"/>
          <w:szCs w:val="16"/>
        </w:rPr>
        <w:t xml:space="preserve">duplication </w:t>
      </w:r>
      <w:r w:rsidR="00F20B95" w:rsidRPr="004F4B66">
        <w:rPr>
          <w:rFonts w:ascii="Arial" w:hAnsi="Arial" w:cs="Arial"/>
          <w:sz w:val="16"/>
          <w:szCs w:val="16"/>
        </w:rPr>
        <w:t xml:space="preserve">and </w:t>
      </w:r>
      <w:r w:rsidR="00C378EF" w:rsidRPr="004F4B66">
        <w:rPr>
          <w:rFonts w:ascii="Arial" w:hAnsi="Arial" w:cs="Arial"/>
          <w:sz w:val="16"/>
          <w:szCs w:val="16"/>
        </w:rPr>
        <w:t>ensured</w:t>
      </w:r>
      <w:r w:rsidR="00475E00" w:rsidRPr="004F4B66">
        <w:rPr>
          <w:rFonts w:ascii="Arial" w:hAnsi="Arial" w:cs="Arial"/>
          <w:sz w:val="16"/>
          <w:szCs w:val="16"/>
        </w:rPr>
        <w:t xml:space="preserve"> roles </w:t>
      </w:r>
      <w:r w:rsidR="00C378EF" w:rsidRPr="004F4B66">
        <w:rPr>
          <w:rFonts w:ascii="Arial" w:hAnsi="Arial" w:cs="Arial"/>
          <w:sz w:val="16"/>
          <w:szCs w:val="16"/>
        </w:rPr>
        <w:t xml:space="preserve">and decisions </w:t>
      </w:r>
      <w:r w:rsidR="00475E00" w:rsidRPr="004F4B66">
        <w:rPr>
          <w:rFonts w:ascii="Arial" w:hAnsi="Arial" w:cs="Arial"/>
          <w:sz w:val="16"/>
          <w:szCs w:val="16"/>
        </w:rPr>
        <w:t>were clear</w:t>
      </w:r>
      <w:r w:rsidR="00F20B95" w:rsidRPr="004F4B66">
        <w:rPr>
          <w:rFonts w:ascii="Arial" w:hAnsi="Arial" w:cs="Arial"/>
          <w:sz w:val="16"/>
          <w:szCs w:val="16"/>
        </w:rPr>
        <w:t>. M</w:t>
      </w:r>
      <w:r w:rsidR="00C378EF" w:rsidRPr="004F4B66">
        <w:rPr>
          <w:rFonts w:ascii="Arial" w:hAnsi="Arial" w:cs="Arial"/>
          <w:sz w:val="16"/>
          <w:szCs w:val="16"/>
        </w:rPr>
        <w:t xml:space="preserve">anaged agency delivery and handled regulatory and key business audits delivering the highest scores </w:t>
      </w:r>
      <w:r w:rsidR="00F20B95" w:rsidRPr="004F4B66">
        <w:rPr>
          <w:rFonts w:ascii="Arial" w:hAnsi="Arial" w:cs="Arial"/>
          <w:sz w:val="16"/>
          <w:szCs w:val="16"/>
        </w:rPr>
        <w:t>yet</w:t>
      </w:r>
      <w:r w:rsidR="00C378EF" w:rsidRPr="004F4B66">
        <w:rPr>
          <w:rFonts w:ascii="Arial" w:hAnsi="Arial" w:cs="Arial"/>
          <w:sz w:val="16"/>
          <w:szCs w:val="16"/>
        </w:rPr>
        <w:t xml:space="preserve"> achieved.</w:t>
      </w:r>
    </w:p>
    <w:p w14:paraId="64B0B5E9" w14:textId="10931E70" w:rsidR="00C378EF" w:rsidRPr="004F4B66" w:rsidRDefault="00EE66B4" w:rsidP="00C378EF">
      <w:pPr>
        <w:pStyle w:val="ListParagraph"/>
        <w:numPr>
          <w:ilvl w:val="0"/>
          <w:numId w:val="3"/>
        </w:numPr>
        <w:ind w:left="-426" w:right="-914" w:hanging="283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Customer Strategy &amp; Segmentation</w:t>
      </w:r>
      <w:r w:rsidR="00C378EF" w:rsidRPr="004F4B66">
        <w:rPr>
          <w:rFonts w:ascii="Arial" w:hAnsi="Arial" w:cs="Arial"/>
          <w:b/>
          <w:sz w:val="16"/>
          <w:szCs w:val="16"/>
        </w:rPr>
        <w:t xml:space="preserve">: </w:t>
      </w:r>
      <w:r w:rsidR="00B6190E" w:rsidRPr="004F4B66">
        <w:rPr>
          <w:rFonts w:ascii="Arial" w:hAnsi="Arial" w:cs="Arial"/>
          <w:sz w:val="16"/>
          <w:szCs w:val="16"/>
        </w:rPr>
        <w:t>W</w:t>
      </w:r>
      <w:r w:rsidR="00C378EF" w:rsidRPr="004F4B66">
        <w:rPr>
          <w:rFonts w:ascii="Arial" w:hAnsi="Arial" w:cs="Arial"/>
          <w:sz w:val="16"/>
          <w:szCs w:val="16"/>
        </w:rPr>
        <w:t>orked with insights, retail, business strategy</w:t>
      </w:r>
      <w:r w:rsidR="00600F3C" w:rsidRPr="004F4B66">
        <w:rPr>
          <w:rFonts w:ascii="Arial" w:hAnsi="Arial" w:cs="Arial"/>
          <w:sz w:val="16"/>
          <w:szCs w:val="16"/>
        </w:rPr>
        <w:t>, creative, product and agency teams</w:t>
      </w:r>
      <w:r w:rsidR="00C378EF" w:rsidRPr="004F4B66">
        <w:rPr>
          <w:rFonts w:ascii="Arial" w:hAnsi="Arial" w:cs="Arial"/>
          <w:sz w:val="16"/>
          <w:szCs w:val="16"/>
        </w:rPr>
        <w:t xml:space="preserve"> to deliver a brand-led </w:t>
      </w:r>
      <w:r w:rsidR="000A3301" w:rsidRPr="004F4B66">
        <w:rPr>
          <w:rFonts w:ascii="Arial" w:hAnsi="Arial" w:cs="Arial"/>
          <w:sz w:val="16"/>
          <w:szCs w:val="16"/>
        </w:rPr>
        <w:t xml:space="preserve">customer engagement </w:t>
      </w:r>
      <w:r w:rsidR="00C378EF" w:rsidRPr="004F4B66">
        <w:rPr>
          <w:rFonts w:ascii="Arial" w:hAnsi="Arial" w:cs="Arial"/>
          <w:sz w:val="16"/>
          <w:szCs w:val="16"/>
        </w:rPr>
        <w:t xml:space="preserve">strategy </w:t>
      </w:r>
      <w:r w:rsidR="00A45D56">
        <w:rPr>
          <w:rFonts w:ascii="Arial" w:hAnsi="Arial" w:cs="Arial"/>
          <w:sz w:val="16"/>
          <w:szCs w:val="16"/>
        </w:rPr>
        <w:t xml:space="preserve">and created a </w:t>
      </w:r>
      <w:r w:rsidR="00916CF5">
        <w:rPr>
          <w:rFonts w:ascii="Arial" w:hAnsi="Arial" w:cs="Arial"/>
          <w:sz w:val="16"/>
          <w:szCs w:val="16"/>
        </w:rPr>
        <w:t xml:space="preserve">purchase and decision journey that </w:t>
      </w:r>
      <w:r w:rsidR="00A45D56">
        <w:rPr>
          <w:rFonts w:ascii="Arial" w:hAnsi="Arial" w:cs="Arial"/>
          <w:sz w:val="16"/>
          <w:szCs w:val="16"/>
        </w:rPr>
        <w:t xml:space="preserve">identifies drivers and </w:t>
      </w:r>
      <w:r w:rsidR="00916CF5">
        <w:rPr>
          <w:rFonts w:ascii="Arial" w:hAnsi="Arial" w:cs="Arial"/>
          <w:sz w:val="16"/>
          <w:szCs w:val="16"/>
        </w:rPr>
        <w:t xml:space="preserve">shapes channel, investment, product </w:t>
      </w:r>
      <w:r w:rsidR="00A45D56">
        <w:rPr>
          <w:rFonts w:ascii="Arial" w:hAnsi="Arial" w:cs="Arial"/>
          <w:sz w:val="16"/>
          <w:szCs w:val="16"/>
        </w:rPr>
        <w:t>and brand strategy</w:t>
      </w:r>
      <w:r w:rsidR="00600F3C" w:rsidRPr="004F4B66">
        <w:rPr>
          <w:rFonts w:ascii="Arial" w:hAnsi="Arial" w:cs="Arial"/>
          <w:sz w:val="16"/>
          <w:szCs w:val="16"/>
        </w:rPr>
        <w:t xml:space="preserve">. This </w:t>
      </w:r>
      <w:r w:rsidR="00A45D56">
        <w:rPr>
          <w:rFonts w:ascii="Arial" w:hAnsi="Arial" w:cs="Arial"/>
          <w:sz w:val="16"/>
          <w:szCs w:val="16"/>
        </w:rPr>
        <w:t xml:space="preserve">has </w:t>
      </w:r>
      <w:r w:rsidR="00600F3C" w:rsidRPr="004F4B66">
        <w:rPr>
          <w:rFonts w:ascii="Arial" w:hAnsi="Arial" w:cs="Arial"/>
          <w:sz w:val="16"/>
          <w:szCs w:val="16"/>
        </w:rPr>
        <w:t xml:space="preserve">enabled </w:t>
      </w:r>
      <w:r w:rsidR="00C072FA" w:rsidRPr="004F4B66">
        <w:rPr>
          <w:rFonts w:ascii="Arial" w:hAnsi="Arial" w:cs="Arial"/>
          <w:sz w:val="16"/>
          <w:szCs w:val="16"/>
        </w:rPr>
        <w:t xml:space="preserve">development of </w:t>
      </w:r>
      <w:r w:rsidR="00A45D56">
        <w:rPr>
          <w:rFonts w:ascii="Arial" w:hAnsi="Arial" w:cs="Arial"/>
          <w:sz w:val="16"/>
          <w:szCs w:val="16"/>
        </w:rPr>
        <w:t xml:space="preserve">digital </w:t>
      </w:r>
      <w:r w:rsidR="00600F3C" w:rsidRPr="004F4B66">
        <w:rPr>
          <w:rFonts w:ascii="Arial" w:hAnsi="Arial" w:cs="Arial"/>
          <w:sz w:val="16"/>
          <w:szCs w:val="16"/>
        </w:rPr>
        <w:t>consumer propositions</w:t>
      </w:r>
      <w:r w:rsidR="00C072FA" w:rsidRPr="004F4B66">
        <w:rPr>
          <w:rFonts w:ascii="Arial" w:hAnsi="Arial" w:cs="Arial"/>
          <w:sz w:val="16"/>
          <w:szCs w:val="16"/>
        </w:rPr>
        <w:t>,</w:t>
      </w:r>
      <w:r w:rsidR="00600F3C" w:rsidRPr="004F4B66">
        <w:rPr>
          <w:rFonts w:ascii="Arial" w:hAnsi="Arial" w:cs="Arial"/>
          <w:sz w:val="16"/>
          <w:szCs w:val="16"/>
        </w:rPr>
        <w:t xml:space="preserve"> </w:t>
      </w:r>
      <w:r w:rsidR="00C378EF" w:rsidRPr="004F4B66">
        <w:rPr>
          <w:rFonts w:ascii="Arial" w:hAnsi="Arial" w:cs="Arial"/>
          <w:sz w:val="16"/>
          <w:szCs w:val="16"/>
        </w:rPr>
        <w:t xml:space="preserve">aligned </w:t>
      </w:r>
      <w:r w:rsidR="00A45D56">
        <w:rPr>
          <w:rFonts w:ascii="Arial" w:hAnsi="Arial" w:cs="Arial"/>
          <w:sz w:val="16"/>
          <w:szCs w:val="16"/>
        </w:rPr>
        <w:t xml:space="preserve">to new </w:t>
      </w:r>
      <w:r w:rsidR="00F20B95" w:rsidRPr="004F4B66">
        <w:rPr>
          <w:rFonts w:ascii="Arial" w:hAnsi="Arial" w:cs="Arial"/>
          <w:sz w:val="16"/>
          <w:szCs w:val="16"/>
        </w:rPr>
        <w:t xml:space="preserve">product </w:t>
      </w:r>
      <w:r w:rsidR="00600F3C" w:rsidRPr="004F4B66">
        <w:rPr>
          <w:rFonts w:ascii="Arial" w:hAnsi="Arial" w:cs="Arial"/>
          <w:sz w:val="16"/>
          <w:szCs w:val="16"/>
        </w:rPr>
        <w:t>segments</w:t>
      </w:r>
      <w:r w:rsidR="00C072FA" w:rsidRPr="004F4B66">
        <w:rPr>
          <w:rFonts w:ascii="Arial" w:hAnsi="Arial" w:cs="Arial"/>
          <w:sz w:val="16"/>
          <w:szCs w:val="16"/>
        </w:rPr>
        <w:t xml:space="preserve"> and </w:t>
      </w:r>
      <w:r w:rsidR="00600F3C" w:rsidRPr="004F4B66">
        <w:rPr>
          <w:rFonts w:ascii="Arial" w:hAnsi="Arial" w:cs="Arial"/>
          <w:sz w:val="16"/>
          <w:szCs w:val="16"/>
        </w:rPr>
        <w:t>targeted group and company assets (Bond movi</w:t>
      </w:r>
      <w:r w:rsidR="00C072FA" w:rsidRPr="004F4B66">
        <w:rPr>
          <w:rFonts w:ascii="Arial" w:hAnsi="Arial" w:cs="Arial"/>
          <w:sz w:val="16"/>
          <w:szCs w:val="16"/>
        </w:rPr>
        <w:t>es</w:t>
      </w:r>
      <w:r w:rsidR="00600F3C" w:rsidRPr="004F4B66">
        <w:rPr>
          <w:rFonts w:ascii="Arial" w:hAnsi="Arial" w:cs="Arial"/>
          <w:sz w:val="16"/>
          <w:szCs w:val="16"/>
        </w:rPr>
        <w:t>, FIFA sponsorship, Sony Music, PlayStation) and mobile technology products</w:t>
      </w:r>
      <w:r w:rsidR="00A45D56">
        <w:rPr>
          <w:rFonts w:ascii="Arial" w:hAnsi="Arial" w:cs="Arial"/>
          <w:sz w:val="16"/>
          <w:szCs w:val="16"/>
        </w:rPr>
        <w:t xml:space="preserve"> – leveraging centralised optimisation programmes and social assets</w:t>
      </w:r>
      <w:r w:rsidR="00600F3C" w:rsidRPr="004F4B66">
        <w:rPr>
          <w:rFonts w:ascii="Arial" w:hAnsi="Arial" w:cs="Arial"/>
          <w:sz w:val="16"/>
          <w:szCs w:val="16"/>
        </w:rPr>
        <w:t>.</w:t>
      </w:r>
    </w:p>
    <w:p w14:paraId="7E6DA69D" w14:textId="77777777" w:rsidR="004F4B66" w:rsidRPr="004F4B66" w:rsidRDefault="004F4B66" w:rsidP="004F4B66">
      <w:pPr>
        <w:ind w:right="-914"/>
        <w:jc w:val="both"/>
        <w:rPr>
          <w:rFonts w:ascii="Arial" w:hAnsi="Arial" w:cs="Arial"/>
          <w:b/>
          <w:sz w:val="16"/>
          <w:szCs w:val="16"/>
        </w:rPr>
      </w:pPr>
    </w:p>
    <w:p w14:paraId="4F9DE0ED" w14:textId="77777777" w:rsidR="004F4B66" w:rsidRPr="004F4B66" w:rsidRDefault="004F4B66" w:rsidP="004F4B66">
      <w:pPr>
        <w:ind w:right="-914"/>
        <w:jc w:val="both"/>
        <w:rPr>
          <w:rFonts w:ascii="Arial" w:hAnsi="Arial" w:cs="Arial"/>
          <w:b/>
          <w:sz w:val="16"/>
          <w:szCs w:val="16"/>
        </w:rPr>
      </w:pPr>
    </w:p>
    <w:p w14:paraId="091A83BD" w14:textId="072529EF" w:rsidR="008A03BB" w:rsidRPr="004F4B66" w:rsidRDefault="001F349B" w:rsidP="007E5BFA">
      <w:pPr>
        <w:ind w:right="-914" w:hanging="1134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BARCLAYCARD, BARCLAYS</w:t>
      </w:r>
      <w:r w:rsidR="008A03BB" w:rsidRPr="004F4B66">
        <w:rPr>
          <w:rFonts w:ascii="Arial" w:hAnsi="Arial" w:cs="Arial"/>
          <w:b/>
          <w:sz w:val="16"/>
          <w:szCs w:val="16"/>
        </w:rPr>
        <w:t xml:space="preserve"> BANK PLC</w:t>
      </w:r>
      <w:r w:rsidR="00F20B95" w:rsidRPr="004F4B66">
        <w:rPr>
          <w:rFonts w:ascii="Arial" w:hAnsi="Arial" w:cs="Arial"/>
          <w:b/>
          <w:sz w:val="16"/>
          <w:szCs w:val="16"/>
        </w:rPr>
        <w:t>, 2008-2013</w:t>
      </w:r>
    </w:p>
    <w:p w14:paraId="593CAEAB" w14:textId="77777777" w:rsidR="008A03BB" w:rsidRPr="004F4B66" w:rsidRDefault="008A03BB" w:rsidP="008A03BB">
      <w:pPr>
        <w:ind w:right="-914" w:hanging="1134"/>
        <w:jc w:val="both"/>
        <w:rPr>
          <w:rFonts w:ascii="Arial" w:hAnsi="Arial" w:cs="Arial"/>
          <w:b/>
          <w:sz w:val="16"/>
          <w:szCs w:val="16"/>
        </w:rPr>
      </w:pPr>
    </w:p>
    <w:p w14:paraId="51EB0D02" w14:textId="2BE8E3A0" w:rsidR="00AE5BB5" w:rsidRDefault="008A03BB" w:rsidP="008A03BB">
      <w:pPr>
        <w:ind w:right="-914" w:hanging="1134"/>
        <w:jc w:val="both"/>
        <w:rPr>
          <w:rFonts w:ascii="Arial" w:hAnsi="Arial" w:cs="Arial"/>
          <w:b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Vice President, Global Business Marketing</w:t>
      </w:r>
      <w:r w:rsidR="00AE5BB5">
        <w:rPr>
          <w:rFonts w:ascii="Arial" w:hAnsi="Arial" w:cs="Arial"/>
          <w:b/>
          <w:sz w:val="16"/>
          <w:szCs w:val="16"/>
        </w:rPr>
        <w:t xml:space="preserve"> (2011-2013)</w:t>
      </w:r>
    </w:p>
    <w:p w14:paraId="5EE88EC5" w14:textId="7579D82B" w:rsidR="008A03BB" w:rsidRPr="004F4B66" w:rsidRDefault="00A72735" w:rsidP="008A03BB">
      <w:pPr>
        <w:ind w:right="-914" w:hanging="1134"/>
        <w:jc w:val="both"/>
        <w:rPr>
          <w:rFonts w:ascii="Arial" w:hAnsi="Arial" w:cs="Arial"/>
          <w:b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 xml:space="preserve">Head of Marketing, </w:t>
      </w:r>
      <w:r w:rsidR="004F58CF" w:rsidRPr="004F4B66">
        <w:rPr>
          <w:rFonts w:ascii="Arial" w:hAnsi="Arial" w:cs="Arial"/>
          <w:b/>
          <w:sz w:val="16"/>
          <w:szCs w:val="16"/>
        </w:rPr>
        <w:t xml:space="preserve">E-commerce </w:t>
      </w:r>
      <w:r w:rsidR="00AE5BB5">
        <w:rPr>
          <w:rFonts w:ascii="Arial" w:hAnsi="Arial" w:cs="Arial"/>
          <w:b/>
          <w:sz w:val="16"/>
          <w:szCs w:val="16"/>
        </w:rPr>
        <w:t>(2008-2011)</w:t>
      </w:r>
    </w:p>
    <w:p w14:paraId="54D42C21" w14:textId="33C6AD52" w:rsidR="008A03BB" w:rsidRPr="004F4B66" w:rsidRDefault="008A03BB" w:rsidP="00600F3C">
      <w:pPr>
        <w:ind w:left="-1134" w:right="-914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sz w:val="16"/>
          <w:szCs w:val="16"/>
        </w:rPr>
        <w:t>Reporting to the Director Global Business Marketing Strategy &amp; Plan</w:t>
      </w:r>
      <w:r w:rsidR="00525291" w:rsidRPr="004F4B66">
        <w:rPr>
          <w:rFonts w:ascii="Arial" w:hAnsi="Arial" w:cs="Arial"/>
          <w:sz w:val="16"/>
          <w:szCs w:val="16"/>
        </w:rPr>
        <w:t xml:space="preserve">ning. </w:t>
      </w:r>
      <w:r w:rsidR="00F20B95" w:rsidRPr="004F4B66">
        <w:rPr>
          <w:rFonts w:ascii="Arial" w:hAnsi="Arial" w:cs="Arial"/>
          <w:sz w:val="16"/>
          <w:szCs w:val="16"/>
        </w:rPr>
        <w:t>Developed</w:t>
      </w:r>
      <w:r w:rsidR="00600F3C" w:rsidRPr="004F4B66">
        <w:rPr>
          <w:rFonts w:ascii="Arial" w:hAnsi="Arial" w:cs="Arial"/>
          <w:sz w:val="16"/>
          <w:szCs w:val="16"/>
        </w:rPr>
        <w:t xml:space="preserve"> and launch</w:t>
      </w:r>
      <w:r w:rsidR="00F20B95" w:rsidRPr="004F4B66">
        <w:rPr>
          <w:rFonts w:ascii="Arial" w:hAnsi="Arial" w:cs="Arial"/>
          <w:sz w:val="16"/>
          <w:szCs w:val="16"/>
        </w:rPr>
        <w:t>ed</w:t>
      </w:r>
      <w:r w:rsidR="00600F3C" w:rsidRPr="004F4B66">
        <w:rPr>
          <w:rFonts w:ascii="Arial" w:hAnsi="Arial" w:cs="Arial"/>
          <w:sz w:val="16"/>
          <w:szCs w:val="16"/>
        </w:rPr>
        <w:t xml:space="preserve"> a range of targeted B2B marketing strategies and plans across multiple stakeholders and clien</w:t>
      </w:r>
      <w:r w:rsidR="00AC0470" w:rsidRPr="004F4B66">
        <w:rPr>
          <w:rFonts w:ascii="Arial" w:hAnsi="Arial" w:cs="Arial"/>
          <w:sz w:val="16"/>
          <w:szCs w:val="16"/>
        </w:rPr>
        <w:t xml:space="preserve">ts. These </w:t>
      </w:r>
      <w:r w:rsidR="00F20B95" w:rsidRPr="004F4B66">
        <w:rPr>
          <w:rFonts w:ascii="Arial" w:hAnsi="Arial" w:cs="Arial"/>
          <w:sz w:val="16"/>
          <w:szCs w:val="16"/>
        </w:rPr>
        <w:t>i</w:t>
      </w:r>
      <w:r w:rsidR="00AC0470" w:rsidRPr="004F4B66">
        <w:rPr>
          <w:rFonts w:ascii="Arial" w:hAnsi="Arial" w:cs="Arial"/>
          <w:sz w:val="16"/>
          <w:szCs w:val="16"/>
        </w:rPr>
        <w:t>ncluded retail POS l</w:t>
      </w:r>
      <w:r w:rsidR="00600F3C" w:rsidRPr="004F4B66">
        <w:rPr>
          <w:rFonts w:ascii="Arial" w:hAnsi="Arial" w:cs="Arial"/>
          <w:sz w:val="16"/>
          <w:szCs w:val="16"/>
        </w:rPr>
        <w:t xml:space="preserve">oans, e-commerce, corporate business, </w:t>
      </w:r>
      <w:r w:rsidR="00AC0470" w:rsidRPr="004F4B66">
        <w:rPr>
          <w:rFonts w:ascii="Arial" w:hAnsi="Arial" w:cs="Arial"/>
          <w:sz w:val="16"/>
          <w:szCs w:val="16"/>
        </w:rPr>
        <w:t>contactless implementation, card payments, fraud services and UK and international acquiring</w:t>
      </w:r>
      <w:r w:rsidR="00016569" w:rsidRPr="004F4B66">
        <w:rPr>
          <w:rFonts w:ascii="Arial" w:hAnsi="Arial" w:cs="Arial"/>
          <w:sz w:val="16"/>
          <w:szCs w:val="16"/>
        </w:rPr>
        <w:t xml:space="preserve">. </w:t>
      </w:r>
      <w:r w:rsidR="00525291" w:rsidRPr="004F4B66">
        <w:rPr>
          <w:rFonts w:ascii="Arial" w:hAnsi="Arial" w:cs="Arial"/>
          <w:sz w:val="16"/>
          <w:szCs w:val="16"/>
        </w:rPr>
        <w:t>R</w:t>
      </w:r>
      <w:r w:rsidR="00E352B8" w:rsidRPr="004F4B66">
        <w:rPr>
          <w:rFonts w:ascii="Arial" w:hAnsi="Arial" w:cs="Arial"/>
          <w:sz w:val="16"/>
          <w:szCs w:val="16"/>
        </w:rPr>
        <w:t xml:space="preserve">esponsible for positioning and communication </w:t>
      </w:r>
      <w:r w:rsidR="00016569" w:rsidRPr="004F4B66">
        <w:rPr>
          <w:rFonts w:ascii="Arial" w:hAnsi="Arial" w:cs="Arial"/>
          <w:sz w:val="16"/>
          <w:szCs w:val="16"/>
        </w:rPr>
        <w:t xml:space="preserve">of </w:t>
      </w:r>
      <w:r w:rsidR="00E352B8" w:rsidRPr="004F4B66">
        <w:rPr>
          <w:rFonts w:ascii="Arial" w:hAnsi="Arial" w:cs="Arial"/>
          <w:sz w:val="16"/>
          <w:szCs w:val="16"/>
        </w:rPr>
        <w:t>the brand to corporate and SME segments in the UK and Europe</w:t>
      </w:r>
      <w:r w:rsidR="00525291" w:rsidRPr="004F4B66">
        <w:rPr>
          <w:rFonts w:ascii="Arial" w:hAnsi="Arial" w:cs="Arial"/>
          <w:sz w:val="16"/>
          <w:szCs w:val="16"/>
        </w:rPr>
        <w:t>. Created t</w:t>
      </w:r>
      <w:r w:rsidR="00016569" w:rsidRPr="004F4B66">
        <w:rPr>
          <w:rFonts w:ascii="Arial" w:hAnsi="Arial" w:cs="Arial"/>
          <w:sz w:val="16"/>
          <w:szCs w:val="16"/>
        </w:rPr>
        <w:t>hough</w:t>
      </w:r>
      <w:r w:rsidR="00525291" w:rsidRPr="004F4B66">
        <w:rPr>
          <w:rFonts w:ascii="Arial" w:hAnsi="Arial" w:cs="Arial"/>
          <w:sz w:val="16"/>
          <w:szCs w:val="16"/>
        </w:rPr>
        <w:t>t leadership programmes and developed and implemented performance management of</w:t>
      </w:r>
      <w:r w:rsidR="00016569" w:rsidRPr="004F4B66">
        <w:rPr>
          <w:rFonts w:ascii="Arial" w:hAnsi="Arial" w:cs="Arial"/>
          <w:sz w:val="16"/>
          <w:szCs w:val="16"/>
        </w:rPr>
        <w:t xml:space="preserve"> a range of acquisition, retention and product and brand awareness campaigns</w:t>
      </w:r>
      <w:r w:rsidR="00AC0470" w:rsidRPr="004F4B66">
        <w:rPr>
          <w:rFonts w:ascii="Arial" w:hAnsi="Arial" w:cs="Arial"/>
          <w:sz w:val="16"/>
          <w:szCs w:val="16"/>
        </w:rPr>
        <w:t xml:space="preserve">. </w:t>
      </w:r>
    </w:p>
    <w:p w14:paraId="74640B3E" w14:textId="14479F39" w:rsidR="00AC0470" w:rsidRPr="004F4B66" w:rsidRDefault="00AC0470" w:rsidP="006D0471">
      <w:pPr>
        <w:ind w:right="-914"/>
        <w:jc w:val="both"/>
        <w:rPr>
          <w:rFonts w:ascii="Arial" w:hAnsi="Arial" w:cs="Arial"/>
          <w:sz w:val="16"/>
          <w:szCs w:val="16"/>
        </w:rPr>
      </w:pPr>
    </w:p>
    <w:p w14:paraId="684F64C5" w14:textId="6E7CE51E" w:rsidR="00AC0470" w:rsidRPr="004F4B66" w:rsidRDefault="00AC0470" w:rsidP="00AC0470">
      <w:pPr>
        <w:pStyle w:val="ListParagraph"/>
        <w:numPr>
          <w:ilvl w:val="0"/>
          <w:numId w:val="4"/>
        </w:numPr>
        <w:ind w:left="-426" w:right="-914" w:hanging="283"/>
        <w:jc w:val="both"/>
        <w:rPr>
          <w:rFonts w:ascii="Arial" w:hAnsi="Arial" w:cs="Arial"/>
          <w:sz w:val="16"/>
          <w:szCs w:val="16"/>
        </w:rPr>
      </w:pPr>
      <w:r w:rsidRPr="004F4B66">
        <w:rPr>
          <w:rStyle w:val="T3"/>
          <w:rFonts w:ascii="Arial" w:hAnsi="Arial" w:cs="Arial"/>
          <w:sz w:val="16"/>
          <w:szCs w:val="16"/>
        </w:rPr>
        <w:t xml:space="preserve">Strategic </w:t>
      </w:r>
      <w:r w:rsidR="006C2A9E" w:rsidRPr="004F4B66">
        <w:rPr>
          <w:rStyle w:val="T3"/>
          <w:rFonts w:ascii="Arial" w:hAnsi="Arial" w:cs="Arial"/>
          <w:sz w:val="16"/>
          <w:szCs w:val="16"/>
        </w:rPr>
        <w:t xml:space="preserve">Planning </w:t>
      </w:r>
      <w:r w:rsidRPr="004F4B66">
        <w:rPr>
          <w:rStyle w:val="T3"/>
          <w:rFonts w:ascii="Arial" w:hAnsi="Arial" w:cs="Arial"/>
          <w:sz w:val="16"/>
          <w:szCs w:val="16"/>
        </w:rPr>
        <w:t xml:space="preserve">&amp; Investment Strategy: </w:t>
      </w:r>
      <w:r w:rsidR="00F31272" w:rsidRPr="004F4B66">
        <w:rPr>
          <w:rStyle w:val="T3"/>
          <w:rFonts w:ascii="Arial" w:hAnsi="Arial" w:cs="Arial"/>
          <w:b w:val="0"/>
          <w:sz w:val="16"/>
          <w:szCs w:val="16"/>
        </w:rPr>
        <w:t>D</w:t>
      </w:r>
      <w:r w:rsidRPr="004F4B66">
        <w:rPr>
          <w:rFonts w:ascii="Arial" w:hAnsi="Arial" w:cs="Arial"/>
          <w:sz w:val="16"/>
          <w:szCs w:val="16"/>
        </w:rPr>
        <w:t>evelop</w:t>
      </w:r>
      <w:r w:rsidR="00F31272" w:rsidRPr="004F4B66">
        <w:rPr>
          <w:rFonts w:ascii="Arial" w:hAnsi="Arial" w:cs="Arial"/>
          <w:sz w:val="16"/>
          <w:szCs w:val="16"/>
        </w:rPr>
        <w:t>ed</w:t>
      </w:r>
      <w:r w:rsidRPr="004F4B66">
        <w:rPr>
          <w:rFonts w:ascii="Arial" w:hAnsi="Arial" w:cs="Arial"/>
          <w:sz w:val="16"/>
          <w:szCs w:val="16"/>
        </w:rPr>
        <w:t xml:space="preserve"> and implement</w:t>
      </w:r>
      <w:r w:rsidR="00F31272" w:rsidRPr="004F4B66">
        <w:rPr>
          <w:rFonts w:ascii="Arial" w:hAnsi="Arial" w:cs="Arial"/>
          <w:sz w:val="16"/>
          <w:szCs w:val="16"/>
        </w:rPr>
        <w:t>ed</w:t>
      </w:r>
      <w:r w:rsidRPr="004F4B66">
        <w:rPr>
          <w:rFonts w:ascii="Arial" w:hAnsi="Arial" w:cs="Arial"/>
          <w:sz w:val="16"/>
          <w:szCs w:val="16"/>
        </w:rPr>
        <w:t xml:space="preserve"> a major change that increased efficiency by moving from product</w:t>
      </w:r>
      <w:r w:rsidR="00F31272" w:rsidRPr="004F4B66">
        <w:rPr>
          <w:rFonts w:ascii="Arial" w:hAnsi="Arial" w:cs="Arial"/>
          <w:sz w:val="16"/>
          <w:szCs w:val="16"/>
        </w:rPr>
        <w:t>-led</w:t>
      </w:r>
      <w:r w:rsidRPr="004F4B66">
        <w:rPr>
          <w:rFonts w:ascii="Arial" w:hAnsi="Arial" w:cs="Arial"/>
          <w:sz w:val="16"/>
          <w:szCs w:val="16"/>
        </w:rPr>
        <w:t xml:space="preserve"> to targeted, need</w:t>
      </w:r>
      <w:r w:rsidR="00F31272" w:rsidRPr="004F4B66">
        <w:rPr>
          <w:rFonts w:ascii="Arial" w:hAnsi="Arial" w:cs="Arial"/>
          <w:sz w:val="16"/>
          <w:szCs w:val="16"/>
        </w:rPr>
        <w:t xml:space="preserve">s-based customer propositions </w:t>
      </w:r>
      <w:r w:rsidRPr="004F4B66">
        <w:rPr>
          <w:rFonts w:ascii="Arial" w:hAnsi="Arial" w:cs="Arial"/>
          <w:sz w:val="16"/>
          <w:szCs w:val="16"/>
        </w:rPr>
        <w:t>based on clear data. This enabled a robust targeting plan to drive accurate channel and market investment strategy</w:t>
      </w:r>
      <w:r w:rsidR="008B6F6C" w:rsidRPr="004F4B66">
        <w:rPr>
          <w:rFonts w:ascii="Arial" w:hAnsi="Arial" w:cs="Arial"/>
          <w:sz w:val="16"/>
          <w:szCs w:val="16"/>
        </w:rPr>
        <w:t xml:space="preserve"> for ATL and BTL assets</w:t>
      </w:r>
    </w:p>
    <w:p w14:paraId="09880ED4" w14:textId="74819D13" w:rsidR="00AC0470" w:rsidRPr="004F4B66" w:rsidRDefault="00AC0470" w:rsidP="000A5CC0">
      <w:pPr>
        <w:pStyle w:val="ListParagraph"/>
        <w:numPr>
          <w:ilvl w:val="0"/>
          <w:numId w:val="4"/>
        </w:numPr>
        <w:ind w:left="-426" w:right="-914" w:hanging="283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 xml:space="preserve">Campaign management: </w:t>
      </w:r>
      <w:r w:rsidRPr="004F4B66">
        <w:rPr>
          <w:rStyle w:val="T2"/>
          <w:rFonts w:ascii="Arial" w:hAnsi="Arial" w:cs="Arial"/>
          <w:sz w:val="16"/>
          <w:szCs w:val="16"/>
        </w:rPr>
        <w:t>Improved acquisition rates</w:t>
      </w:r>
      <w:r w:rsidR="000A5CC0" w:rsidRPr="004F4B66">
        <w:rPr>
          <w:rStyle w:val="T2"/>
          <w:rFonts w:ascii="Arial" w:hAnsi="Arial" w:cs="Arial"/>
          <w:sz w:val="16"/>
          <w:szCs w:val="16"/>
        </w:rPr>
        <w:t xml:space="preserve"> by 11% YOY</w:t>
      </w:r>
      <w:r w:rsidRPr="004F4B66">
        <w:rPr>
          <w:rStyle w:val="T2"/>
          <w:rFonts w:ascii="Arial" w:hAnsi="Arial" w:cs="Arial"/>
          <w:sz w:val="16"/>
          <w:szCs w:val="16"/>
        </w:rPr>
        <w:t xml:space="preserve"> through development of research/testing process </w:t>
      </w:r>
      <w:r w:rsidR="000A5CC0" w:rsidRPr="004F4B66">
        <w:rPr>
          <w:rStyle w:val="T2"/>
          <w:rFonts w:ascii="Arial" w:hAnsi="Arial" w:cs="Arial"/>
          <w:sz w:val="16"/>
          <w:szCs w:val="16"/>
        </w:rPr>
        <w:t>to deliver effective digi</w:t>
      </w:r>
      <w:r w:rsidR="00F31272" w:rsidRPr="004F4B66">
        <w:rPr>
          <w:rStyle w:val="T2"/>
          <w:rFonts w:ascii="Arial" w:hAnsi="Arial" w:cs="Arial"/>
          <w:sz w:val="16"/>
          <w:szCs w:val="16"/>
        </w:rPr>
        <w:t>tal marketing plans and assets. L</w:t>
      </w:r>
      <w:r w:rsidR="000A5CC0" w:rsidRPr="004F4B66">
        <w:rPr>
          <w:rStyle w:val="T2"/>
          <w:rFonts w:ascii="Arial" w:hAnsi="Arial" w:cs="Arial"/>
          <w:sz w:val="16"/>
          <w:szCs w:val="16"/>
        </w:rPr>
        <w:t xml:space="preserve">everaging Group </w:t>
      </w:r>
      <w:r w:rsidR="004F58CF" w:rsidRPr="004F4B66">
        <w:rPr>
          <w:rStyle w:val="T2"/>
          <w:rFonts w:ascii="Arial" w:hAnsi="Arial" w:cs="Arial"/>
          <w:sz w:val="16"/>
          <w:szCs w:val="16"/>
        </w:rPr>
        <w:t>digital</w:t>
      </w:r>
      <w:r w:rsidR="000A5CC0" w:rsidRPr="004F4B66">
        <w:rPr>
          <w:rStyle w:val="T2"/>
          <w:rFonts w:ascii="Arial" w:hAnsi="Arial" w:cs="Arial"/>
          <w:sz w:val="16"/>
          <w:szCs w:val="16"/>
        </w:rPr>
        <w:t xml:space="preserve"> </w:t>
      </w:r>
      <w:r w:rsidR="00F31272" w:rsidRPr="004F4B66">
        <w:rPr>
          <w:rStyle w:val="T2"/>
          <w:rFonts w:ascii="Arial" w:hAnsi="Arial" w:cs="Arial"/>
          <w:sz w:val="16"/>
          <w:szCs w:val="16"/>
        </w:rPr>
        <w:t>channels</w:t>
      </w:r>
      <w:r w:rsidR="00C072FA" w:rsidRPr="004F4B66">
        <w:rPr>
          <w:rStyle w:val="T2"/>
          <w:rFonts w:ascii="Arial" w:hAnsi="Arial" w:cs="Arial"/>
          <w:sz w:val="16"/>
          <w:szCs w:val="16"/>
        </w:rPr>
        <w:t xml:space="preserve"> (statements, display, PPC, SEO</w:t>
      </w:r>
      <w:r w:rsidR="004F58CF" w:rsidRPr="004F4B66">
        <w:rPr>
          <w:rStyle w:val="T2"/>
          <w:rFonts w:ascii="Arial" w:hAnsi="Arial" w:cs="Arial"/>
          <w:sz w:val="16"/>
          <w:szCs w:val="16"/>
        </w:rPr>
        <w:t>,</w:t>
      </w:r>
      <w:r w:rsidR="00F31272" w:rsidRPr="004F4B66">
        <w:rPr>
          <w:rStyle w:val="T2"/>
          <w:rFonts w:ascii="Arial" w:hAnsi="Arial" w:cs="Arial"/>
          <w:sz w:val="16"/>
          <w:szCs w:val="16"/>
        </w:rPr>
        <w:t xml:space="preserve"> across the full marketing mix)</w:t>
      </w:r>
      <w:r w:rsidR="004F58CF" w:rsidRPr="004F4B66">
        <w:rPr>
          <w:rStyle w:val="T2"/>
          <w:rFonts w:ascii="Arial" w:hAnsi="Arial" w:cs="Arial"/>
          <w:sz w:val="16"/>
          <w:szCs w:val="16"/>
        </w:rPr>
        <w:t xml:space="preserve"> doubl</w:t>
      </w:r>
      <w:r w:rsidR="00F31272" w:rsidRPr="004F4B66">
        <w:rPr>
          <w:rStyle w:val="T2"/>
          <w:rFonts w:ascii="Arial" w:hAnsi="Arial" w:cs="Arial"/>
          <w:sz w:val="16"/>
          <w:szCs w:val="16"/>
        </w:rPr>
        <w:t xml:space="preserve">ing </w:t>
      </w:r>
      <w:r w:rsidR="00C072FA" w:rsidRPr="004F4B66">
        <w:rPr>
          <w:rStyle w:val="T2"/>
          <w:rFonts w:ascii="Arial" w:hAnsi="Arial" w:cs="Arial"/>
          <w:sz w:val="16"/>
          <w:szCs w:val="16"/>
        </w:rPr>
        <w:t>SME base from 16 to 32K</w:t>
      </w:r>
      <w:r w:rsidR="000A5CC0" w:rsidRPr="004F4B66">
        <w:rPr>
          <w:rStyle w:val="T2"/>
          <w:rFonts w:ascii="Arial" w:hAnsi="Arial" w:cs="Arial"/>
          <w:sz w:val="16"/>
          <w:szCs w:val="16"/>
        </w:rPr>
        <w:t>.</w:t>
      </w:r>
      <w:r w:rsidR="000A5CC0" w:rsidRPr="004F4B66">
        <w:rPr>
          <w:rFonts w:ascii="Arial" w:hAnsi="Arial" w:cs="Arial"/>
          <w:sz w:val="16"/>
          <w:szCs w:val="16"/>
        </w:rPr>
        <w:t xml:space="preserve"> Ran Contactless programme leveraging retail bank base, industry partners </w:t>
      </w:r>
      <w:r w:rsidR="00F31272" w:rsidRPr="004F4B66">
        <w:rPr>
          <w:rFonts w:ascii="Arial" w:hAnsi="Arial" w:cs="Arial"/>
          <w:sz w:val="16"/>
          <w:szCs w:val="16"/>
        </w:rPr>
        <w:t>such as</w:t>
      </w:r>
      <w:r w:rsidR="000A5CC0" w:rsidRPr="004F4B66">
        <w:rPr>
          <w:rFonts w:ascii="Arial" w:hAnsi="Arial" w:cs="Arial"/>
          <w:sz w:val="16"/>
          <w:szCs w:val="16"/>
        </w:rPr>
        <w:t xml:space="preserve"> TFL</w:t>
      </w:r>
      <w:r w:rsidR="008B6F6C" w:rsidRPr="004F4B66">
        <w:rPr>
          <w:rFonts w:ascii="Arial" w:hAnsi="Arial" w:cs="Arial"/>
          <w:sz w:val="16"/>
          <w:szCs w:val="16"/>
        </w:rPr>
        <w:t>, Starbucks and Co-op,</w:t>
      </w:r>
      <w:r w:rsidR="00F31272" w:rsidRPr="004F4B66">
        <w:rPr>
          <w:rFonts w:ascii="Arial" w:hAnsi="Arial" w:cs="Arial"/>
          <w:sz w:val="16"/>
          <w:szCs w:val="16"/>
        </w:rPr>
        <w:t xml:space="preserve"> </w:t>
      </w:r>
      <w:r w:rsidR="000A5CC0" w:rsidRPr="004F4B66">
        <w:rPr>
          <w:rFonts w:ascii="Arial" w:hAnsi="Arial" w:cs="Arial"/>
          <w:sz w:val="16"/>
          <w:szCs w:val="16"/>
        </w:rPr>
        <w:t xml:space="preserve">exceeding targets </w:t>
      </w:r>
      <w:r w:rsidR="00F31272" w:rsidRPr="004F4B66">
        <w:rPr>
          <w:rFonts w:ascii="Arial" w:hAnsi="Arial" w:cs="Arial"/>
          <w:sz w:val="16"/>
          <w:szCs w:val="16"/>
        </w:rPr>
        <w:t>with 50% market share and 13% YOY</w:t>
      </w:r>
      <w:r w:rsidR="000A5CC0" w:rsidRPr="004F4B66">
        <w:rPr>
          <w:rFonts w:ascii="Arial" w:hAnsi="Arial" w:cs="Arial"/>
          <w:sz w:val="16"/>
          <w:szCs w:val="16"/>
        </w:rPr>
        <w:t xml:space="preserve"> growth</w:t>
      </w:r>
    </w:p>
    <w:p w14:paraId="437236A8" w14:textId="0E064C5E" w:rsidR="00AC0470" w:rsidRPr="004F4B66" w:rsidRDefault="00E352B8" w:rsidP="00F31272">
      <w:pPr>
        <w:pStyle w:val="ListParagraph"/>
        <w:numPr>
          <w:ilvl w:val="0"/>
          <w:numId w:val="4"/>
        </w:numPr>
        <w:ind w:left="-426" w:right="-914" w:hanging="283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Brand Positioning</w:t>
      </w:r>
      <w:r w:rsidR="000A5CC0" w:rsidRPr="004F4B66">
        <w:rPr>
          <w:rFonts w:ascii="Arial" w:hAnsi="Arial" w:cs="Arial"/>
          <w:b/>
          <w:sz w:val="16"/>
          <w:szCs w:val="16"/>
        </w:rPr>
        <w:t>:</w:t>
      </w:r>
      <w:r w:rsidR="000A5CC0" w:rsidRPr="004F4B66">
        <w:rPr>
          <w:rFonts w:ascii="Arial" w:hAnsi="Arial" w:cs="Arial"/>
          <w:sz w:val="16"/>
          <w:szCs w:val="16"/>
        </w:rPr>
        <w:t xml:space="preserve"> </w:t>
      </w:r>
      <w:r w:rsidR="00F31272" w:rsidRPr="004F4B66">
        <w:rPr>
          <w:rFonts w:ascii="Arial" w:hAnsi="Arial" w:cs="Arial"/>
          <w:sz w:val="16"/>
          <w:szCs w:val="16"/>
        </w:rPr>
        <w:t>Initiated</w:t>
      </w:r>
      <w:r w:rsidR="000A5CC0" w:rsidRPr="004F4B66">
        <w:rPr>
          <w:rFonts w:ascii="Arial" w:hAnsi="Arial" w:cs="Arial"/>
          <w:sz w:val="16"/>
          <w:szCs w:val="16"/>
        </w:rPr>
        <w:t xml:space="preserve"> a series of targeted content-driven sponsorships and packages leveraging ke</w:t>
      </w:r>
      <w:r w:rsidR="00F31272" w:rsidRPr="004F4B66">
        <w:rPr>
          <w:rFonts w:ascii="Arial" w:hAnsi="Arial" w:cs="Arial"/>
          <w:sz w:val="16"/>
          <w:szCs w:val="16"/>
        </w:rPr>
        <w:t>y corporate customer issues such as</w:t>
      </w:r>
      <w:r w:rsidR="000A5CC0" w:rsidRPr="004F4B66">
        <w:rPr>
          <w:rFonts w:ascii="Arial" w:hAnsi="Arial" w:cs="Arial"/>
          <w:sz w:val="16"/>
          <w:szCs w:val="16"/>
        </w:rPr>
        <w:t xml:space="preserve"> fraud, acquiring, </w:t>
      </w:r>
      <w:r w:rsidR="00F31272" w:rsidRPr="004F4B66">
        <w:rPr>
          <w:rFonts w:ascii="Arial" w:hAnsi="Arial" w:cs="Arial"/>
          <w:sz w:val="16"/>
          <w:szCs w:val="16"/>
        </w:rPr>
        <w:t xml:space="preserve">e-commerce, </w:t>
      </w:r>
      <w:r w:rsidR="008C1E71" w:rsidRPr="004F4B66">
        <w:rPr>
          <w:rFonts w:ascii="Arial" w:hAnsi="Arial" w:cs="Arial"/>
          <w:sz w:val="16"/>
          <w:szCs w:val="16"/>
        </w:rPr>
        <w:t>and payment</w:t>
      </w:r>
      <w:r w:rsidR="00F31272" w:rsidRPr="004F4B66">
        <w:rPr>
          <w:rFonts w:ascii="Arial" w:hAnsi="Arial" w:cs="Arial"/>
          <w:sz w:val="16"/>
          <w:szCs w:val="16"/>
        </w:rPr>
        <w:t xml:space="preserve"> technology. U</w:t>
      </w:r>
      <w:r w:rsidR="000A5CC0" w:rsidRPr="004F4B66">
        <w:rPr>
          <w:rFonts w:ascii="Arial" w:hAnsi="Arial" w:cs="Arial"/>
          <w:sz w:val="16"/>
          <w:szCs w:val="16"/>
        </w:rPr>
        <w:t>sing PR, Barclays</w:t>
      </w:r>
      <w:r w:rsidR="00F31272" w:rsidRPr="004F4B66">
        <w:rPr>
          <w:rFonts w:ascii="Arial" w:hAnsi="Arial" w:cs="Arial"/>
          <w:sz w:val="16"/>
          <w:szCs w:val="16"/>
        </w:rPr>
        <w:t>’</w:t>
      </w:r>
      <w:r w:rsidR="000A5CC0" w:rsidRPr="004F4B66">
        <w:rPr>
          <w:rFonts w:ascii="Arial" w:hAnsi="Arial" w:cs="Arial"/>
          <w:sz w:val="16"/>
          <w:szCs w:val="16"/>
        </w:rPr>
        <w:t xml:space="preserve"> events, international exhibitions, </w:t>
      </w:r>
      <w:r w:rsidR="00F31272" w:rsidRPr="004F4B66">
        <w:rPr>
          <w:rFonts w:ascii="Arial" w:hAnsi="Arial" w:cs="Arial"/>
          <w:sz w:val="16"/>
          <w:szCs w:val="16"/>
        </w:rPr>
        <w:t xml:space="preserve">on and off-line </w:t>
      </w:r>
      <w:r w:rsidR="000A5CC0" w:rsidRPr="004F4B66">
        <w:rPr>
          <w:rFonts w:ascii="Arial" w:hAnsi="Arial" w:cs="Arial"/>
          <w:sz w:val="16"/>
          <w:szCs w:val="16"/>
        </w:rPr>
        <w:t>publications and digital content</w:t>
      </w:r>
      <w:r w:rsidR="00F31272" w:rsidRPr="004F4B66">
        <w:rPr>
          <w:rFonts w:ascii="Arial" w:hAnsi="Arial" w:cs="Arial"/>
          <w:sz w:val="16"/>
          <w:szCs w:val="16"/>
        </w:rPr>
        <w:t xml:space="preserve"> this resulted in a </w:t>
      </w:r>
      <w:r w:rsidR="00A16522" w:rsidRPr="004F4B66">
        <w:rPr>
          <w:rFonts w:ascii="Arial" w:hAnsi="Arial" w:cs="Arial"/>
          <w:sz w:val="16"/>
          <w:szCs w:val="16"/>
        </w:rPr>
        <w:t>packed asset and activity calendar. Numerous significant corporate introductions were signed from this</w:t>
      </w:r>
      <w:r w:rsidR="00F31272" w:rsidRPr="004F4B66">
        <w:rPr>
          <w:rFonts w:ascii="Arial" w:hAnsi="Arial" w:cs="Arial"/>
          <w:sz w:val="16"/>
          <w:szCs w:val="16"/>
        </w:rPr>
        <w:t xml:space="preserve"> - over £16M in 2010</w:t>
      </w:r>
      <w:r w:rsidR="00A16522" w:rsidRPr="004F4B66">
        <w:rPr>
          <w:rFonts w:ascii="Arial" w:hAnsi="Arial" w:cs="Arial"/>
          <w:sz w:val="16"/>
          <w:szCs w:val="16"/>
        </w:rPr>
        <w:t>.</w:t>
      </w:r>
    </w:p>
    <w:p w14:paraId="64FCB570" w14:textId="4C152324" w:rsidR="00A16522" w:rsidRPr="004F4B66" w:rsidRDefault="004F58CF" w:rsidP="00A16522">
      <w:pPr>
        <w:pStyle w:val="ListParagraph"/>
        <w:numPr>
          <w:ilvl w:val="0"/>
          <w:numId w:val="4"/>
        </w:numPr>
        <w:ind w:left="-426" w:right="-914" w:hanging="283"/>
        <w:jc w:val="both"/>
        <w:rPr>
          <w:rStyle w:val="T3"/>
          <w:rFonts w:ascii="Arial" w:hAnsi="Arial" w:cs="Arial"/>
          <w:b w:val="0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Proposition Development</w:t>
      </w:r>
      <w:r w:rsidR="00A16522" w:rsidRPr="004F4B66">
        <w:rPr>
          <w:rFonts w:ascii="Arial" w:hAnsi="Arial" w:cs="Arial"/>
          <w:b/>
          <w:sz w:val="16"/>
          <w:szCs w:val="16"/>
        </w:rPr>
        <w:t>:</w:t>
      </w:r>
      <w:r w:rsidR="00A16522" w:rsidRPr="004F4B66">
        <w:rPr>
          <w:rFonts w:ascii="Arial" w:hAnsi="Arial" w:cs="Arial"/>
          <w:sz w:val="16"/>
          <w:szCs w:val="16"/>
        </w:rPr>
        <w:t xml:space="preserve"> </w:t>
      </w:r>
      <w:r w:rsidR="00A16522" w:rsidRPr="004F4B66">
        <w:rPr>
          <w:rStyle w:val="T3"/>
          <w:rFonts w:ascii="Arial" w:hAnsi="Arial" w:cs="Arial"/>
          <w:b w:val="0"/>
          <w:sz w:val="16"/>
          <w:szCs w:val="16"/>
        </w:rPr>
        <w:t>Developed highly targeted</w:t>
      </w:r>
      <w:r w:rsidR="00F31272" w:rsidRPr="004F4B66">
        <w:rPr>
          <w:rStyle w:val="T3"/>
          <w:rFonts w:ascii="Arial" w:hAnsi="Arial" w:cs="Arial"/>
          <w:b w:val="0"/>
          <w:sz w:val="16"/>
          <w:szCs w:val="16"/>
        </w:rPr>
        <w:t xml:space="preserve"> </w:t>
      </w:r>
      <w:r w:rsidR="00916CF5">
        <w:rPr>
          <w:rStyle w:val="T3"/>
          <w:rFonts w:ascii="Arial" w:hAnsi="Arial" w:cs="Arial"/>
          <w:b w:val="0"/>
          <w:sz w:val="16"/>
          <w:szCs w:val="16"/>
        </w:rPr>
        <w:t xml:space="preserve">retail POS, automotive and customer loans strategy and proposition and re-branded from Barclays to Barclaycard, driving over 50% growth in sales over 3 years. Also grew credit and card lending propositions </w:t>
      </w:r>
      <w:r w:rsidR="00916CF5">
        <w:rPr>
          <w:rStyle w:val="T3"/>
          <w:rFonts w:ascii="Arial" w:hAnsi="Arial" w:cs="Arial"/>
          <w:b w:val="0"/>
          <w:sz w:val="16"/>
          <w:szCs w:val="16"/>
        </w:rPr>
        <w:lastRenderedPageBreak/>
        <w:t xml:space="preserve">for domestic and </w:t>
      </w:r>
      <w:r w:rsidR="00F31272" w:rsidRPr="004F4B66">
        <w:rPr>
          <w:rStyle w:val="T3"/>
          <w:rFonts w:ascii="Arial" w:hAnsi="Arial" w:cs="Arial"/>
          <w:b w:val="0"/>
          <w:sz w:val="16"/>
          <w:szCs w:val="16"/>
        </w:rPr>
        <w:t>EU-wide</w:t>
      </w:r>
      <w:r w:rsidR="00916CF5">
        <w:rPr>
          <w:rStyle w:val="T3"/>
          <w:rFonts w:ascii="Arial" w:hAnsi="Arial" w:cs="Arial"/>
          <w:b w:val="0"/>
          <w:sz w:val="16"/>
          <w:szCs w:val="16"/>
        </w:rPr>
        <w:t xml:space="preserve"> markets. Also worked across</w:t>
      </w:r>
      <w:r w:rsidR="00A16522" w:rsidRPr="004F4B66">
        <w:rPr>
          <w:rStyle w:val="T2"/>
          <w:rFonts w:ascii="Arial" w:hAnsi="Arial" w:cs="Arial"/>
          <w:sz w:val="16"/>
          <w:szCs w:val="16"/>
        </w:rPr>
        <w:t xml:space="preserve"> operational, product, commercial, finance, fraud and risk</w:t>
      </w:r>
      <w:r w:rsidR="00916CF5">
        <w:rPr>
          <w:rStyle w:val="T2"/>
          <w:rFonts w:ascii="Arial" w:hAnsi="Arial" w:cs="Arial"/>
          <w:sz w:val="16"/>
          <w:szCs w:val="16"/>
        </w:rPr>
        <w:t xml:space="preserve"> propositions, </w:t>
      </w:r>
      <w:r w:rsidR="00A16522" w:rsidRPr="004F4B66">
        <w:rPr>
          <w:rStyle w:val="T2"/>
          <w:rFonts w:ascii="Arial" w:hAnsi="Arial" w:cs="Arial"/>
          <w:sz w:val="16"/>
          <w:szCs w:val="16"/>
        </w:rPr>
        <w:t>based on key customer need, pricing strategy and margin data. Many of these were taken forward by leadership sponsors</w:t>
      </w:r>
    </w:p>
    <w:p w14:paraId="0A381201" w14:textId="0BCF5F36" w:rsidR="00AC0470" w:rsidRPr="004F4B66" w:rsidRDefault="00A16522" w:rsidP="00F31272">
      <w:pPr>
        <w:pStyle w:val="ListParagraph"/>
        <w:numPr>
          <w:ilvl w:val="0"/>
          <w:numId w:val="4"/>
        </w:numPr>
        <w:ind w:left="-426" w:right="-914" w:hanging="283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Segmentation:</w:t>
      </w:r>
      <w:r w:rsidRPr="004F4B66">
        <w:rPr>
          <w:rFonts w:ascii="Arial" w:hAnsi="Arial" w:cs="Arial"/>
          <w:sz w:val="16"/>
          <w:szCs w:val="16"/>
        </w:rPr>
        <w:t xml:space="preserve"> </w:t>
      </w:r>
      <w:r w:rsidR="00F31272" w:rsidRPr="004F4B66">
        <w:rPr>
          <w:rFonts w:ascii="Arial" w:hAnsi="Arial" w:cs="Arial"/>
          <w:sz w:val="16"/>
          <w:szCs w:val="16"/>
        </w:rPr>
        <w:t>Creat</w:t>
      </w:r>
      <w:r w:rsidRPr="004F4B66">
        <w:rPr>
          <w:rFonts w:ascii="Arial" w:hAnsi="Arial" w:cs="Arial"/>
          <w:sz w:val="16"/>
          <w:szCs w:val="16"/>
        </w:rPr>
        <w:t>ed a corporate and SME segmentation a</w:t>
      </w:r>
      <w:r w:rsidR="00F31272" w:rsidRPr="004F4B66">
        <w:rPr>
          <w:rFonts w:ascii="Arial" w:hAnsi="Arial" w:cs="Arial"/>
          <w:sz w:val="16"/>
          <w:szCs w:val="16"/>
        </w:rPr>
        <w:t>nd customer journey roadmap. This e</w:t>
      </w:r>
      <w:r w:rsidRPr="004F4B66">
        <w:rPr>
          <w:rFonts w:ascii="Arial" w:hAnsi="Arial" w:cs="Arial"/>
          <w:sz w:val="16"/>
          <w:szCs w:val="16"/>
        </w:rPr>
        <w:t>nsure</w:t>
      </w:r>
      <w:r w:rsidR="00F31272" w:rsidRPr="004F4B66">
        <w:rPr>
          <w:rFonts w:ascii="Arial" w:hAnsi="Arial" w:cs="Arial"/>
          <w:sz w:val="16"/>
          <w:szCs w:val="16"/>
        </w:rPr>
        <w:t>d</w:t>
      </w:r>
      <w:r w:rsidRPr="004F4B66">
        <w:rPr>
          <w:rFonts w:ascii="Arial" w:hAnsi="Arial" w:cs="Arial"/>
          <w:sz w:val="16"/>
          <w:szCs w:val="16"/>
        </w:rPr>
        <w:t xml:space="preserve"> campaigns were delivered to the right customers at the right time, enabling cost-efficiency</w:t>
      </w:r>
    </w:p>
    <w:p w14:paraId="13E951BB" w14:textId="47B62CC9" w:rsidR="00A16522" w:rsidRPr="004F4B66" w:rsidRDefault="00AC0470" w:rsidP="00F31272">
      <w:pPr>
        <w:pStyle w:val="ListParagraph"/>
        <w:numPr>
          <w:ilvl w:val="0"/>
          <w:numId w:val="4"/>
        </w:numPr>
        <w:ind w:left="-426" w:right="-914" w:hanging="283"/>
        <w:jc w:val="both"/>
        <w:rPr>
          <w:rStyle w:val="T2"/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Governance</w:t>
      </w:r>
      <w:r w:rsidR="00916CF5">
        <w:rPr>
          <w:rFonts w:ascii="Arial" w:hAnsi="Arial" w:cs="Arial"/>
          <w:b/>
          <w:sz w:val="16"/>
          <w:szCs w:val="16"/>
        </w:rPr>
        <w:t xml:space="preserve"> and Regulation</w:t>
      </w:r>
      <w:r w:rsidR="00A16522" w:rsidRPr="004F4B66">
        <w:rPr>
          <w:rFonts w:ascii="Arial" w:hAnsi="Arial" w:cs="Arial"/>
          <w:b/>
          <w:sz w:val="16"/>
          <w:szCs w:val="16"/>
        </w:rPr>
        <w:t>:</w:t>
      </w:r>
      <w:r w:rsidR="00A16522" w:rsidRPr="004F4B66">
        <w:rPr>
          <w:rFonts w:ascii="Arial" w:hAnsi="Arial" w:cs="Arial"/>
          <w:sz w:val="16"/>
          <w:szCs w:val="16"/>
        </w:rPr>
        <w:t xml:space="preserve"> </w:t>
      </w:r>
      <w:r w:rsidR="00E30B54">
        <w:rPr>
          <w:rStyle w:val="T2"/>
          <w:rFonts w:ascii="Arial" w:hAnsi="Arial" w:cs="Arial"/>
          <w:sz w:val="16"/>
          <w:szCs w:val="16"/>
        </w:rPr>
        <w:t xml:space="preserve">Accountable for statutory and regulatory compliance across all plans, structures teams and assets and developed core structures and processes to ensure best practice and compliance. </w:t>
      </w:r>
      <w:r w:rsidR="00A16522" w:rsidRPr="004F4B66">
        <w:rPr>
          <w:rFonts w:ascii="Arial" w:hAnsi="Arial" w:cs="Arial"/>
          <w:sz w:val="16"/>
          <w:szCs w:val="16"/>
        </w:rPr>
        <w:t>Developed a reporting and performance structure to manage implementation</w:t>
      </w:r>
      <w:r w:rsidR="004F58CF" w:rsidRPr="004F4B66">
        <w:rPr>
          <w:rFonts w:ascii="Arial" w:hAnsi="Arial" w:cs="Arial"/>
          <w:sz w:val="16"/>
          <w:szCs w:val="16"/>
        </w:rPr>
        <w:t>, budget and performance</w:t>
      </w:r>
      <w:r w:rsidR="00A16522" w:rsidRPr="004F4B66">
        <w:rPr>
          <w:rFonts w:ascii="Arial" w:hAnsi="Arial" w:cs="Arial"/>
          <w:sz w:val="16"/>
          <w:szCs w:val="16"/>
        </w:rPr>
        <w:t xml:space="preserve"> collabor</w:t>
      </w:r>
      <w:r w:rsidR="004F58CF" w:rsidRPr="004F4B66">
        <w:rPr>
          <w:rFonts w:ascii="Arial" w:hAnsi="Arial" w:cs="Arial"/>
          <w:sz w:val="16"/>
          <w:szCs w:val="16"/>
        </w:rPr>
        <w:t>a</w:t>
      </w:r>
      <w:r w:rsidR="00A16522" w:rsidRPr="004F4B66">
        <w:rPr>
          <w:rFonts w:ascii="Arial" w:hAnsi="Arial" w:cs="Arial"/>
          <w:sz w:val="16"/>
          <w:szCs w:val="16"/>
        </w:rPr>
        <w:t xml:space="preserve">tively </w:t>
      </w:r>
      <w:r w:rsidR="004F58CF" w:rsidRPr="004F4B66">
        <w:rPr>
          <w:rFonts w:ascii="Arial" w:hAnsi="Arial" w:cs="Arial"/>
          <w:sz w:val="16"/>
          <w:szCs w:val="16"/>
        </w:rPr>
        <w:t xml:space="preserve">across </w:t>
      </w:r>
      <w:r w:rsidR="00F31272" w:rsidRPr="004F4B66">
        <w:rPr>
          <w:rFonts w:ascii="Arial" w:hAnsi="Arial" w:cs="Arial"/>
          <w:sz w:val="16"/>
          <w:szCs w:val="16"/>
        </w:rPr>
        <w:t xml:space="preserve">the </w:t>
      </w:r>
      <w:r w:rsidR="004F58CF" w:rsidRPr="004F4B66">
        <w:rPr>
          <w:rFonts w:ascii="Arial" w:hAnsi="Arial" w:cs="Arial"/>
          <w:sz w:val="16"/>
          <w:szCs w:val="16"/>
        </w:rPr>
        <w:t>stakeholder spectrum</w:t>
      </w:r>
      <w:r w:rsidR="00F31272" w:rsidRPr="004F4B66">
        <w:rPr>
          <w:rStyle w:val="T3"/>
          <w:rFonts w:ascii="Arial" w:hAnsi="Arial" w:cs="Arial"/>
          <w:b w:val="0"/>
          <w:sz w:val="16"/>
          <w:szCs w:val="16"/>
        </w:rPr>
        <w:t>. A</w:t>
      </w:r>
      <w:r w:rsidR="00A16522" w:rsidRPr="004F4B66">
        <w:rPr>
          <w:rStyle w:val="T3"/>
          <w:rFonts w:ascii="Arial" w:hAnsi="Arial" w:cs="Arial"/>
          <w:b w:val="0"/>
          <w:sz w:val="16"/>
          <w:szCs w:val="16"/>
        </w:rPr>
        <w:t>gree</w:t>
      </w:r>
      <w:r w:rsidR="004F58CF" w:rsidRPr="004F4B66">
        <w:rPr>
          <w:rStyle w:val="T3"/>
          <w:rFonts w:ascii="Arial" w:hAnsi="Arial" w:cs="Arial"/>
          <w:b w:val="0"/>
          <w:sz w:val="16"/>
          <w:szCs w:val="16"/>
        </w:rPr>
        <w:t>d</w:t>
      </w:r>
      <w:r w:rsidR="00A16522" w:rsidRPr="004F4B66">
        <w:rPr>
          <w:rStyle w:val="T3"/>
          <w:rFonts w:ascii="Arial" w:hAnsi="Arial" w:cs="Arial"/>
          <w:b w:val="0"/>
          <w:sz w:val="16"/>
          <w:szCs w:val="16"/>
        </w:rPr>
        <w:t xml:space="preserve"> and manage</w:t>
      </w:r>
      <w:r w:rsidR="00F31272" w:rsidRPr="004F4B66">
        <w:rPr>
          <w:rStyle w:val="T3"/>
          <w:rFonts w:ascii="Arial" w:hAnsi="Arial" w:cs="Arial"/>
          <w:b w:val="0"/>
          <w:sz w:val="16"/>
          <w:szCs w:val="16"/>
        </w:rPr>
        <w:t>d</w:t>
      </w:r>
      <w:r w:rsidR="00A16522" w:rsidRPr="004F4B66">
        <w:rPr>
          <w:rStyle w:val="T3"/>
          <w:rFonts w:ascii="Arial" w:hAnsi="Arial" w:cs="Arial"/>
          <w:b w:val="0"/>
          <w:sz w:val="16"/>
          <w:szCs w:val="16"/>
        </w:rPr>
        <w:t xml:space="preserve"> budgets and funding</w:t>
      </w:r>
      <w:r w:rsidR="004F58CF" w:rsidRPr="004F4B66">
        <w:rPr>
          <w:rStyle w:val="T3"/>
          <w:rFonts w:ascii="Arial" w:hAnsi="Arial" w:cs="Arial"/>
          <w:b w:val="0"/>
          <w:sz w:val="16"/>
          <w:szCs w:val="16"/>
        </w:rPr>
        <w:t>, with on-going leadership performance reporting</w:t>
      </w:r>
      <w:r w:rsidR="00F31272" w:rsidRPr="004F4B66">
        <w:rPr>
          <w:rStyle w:val="T2"/>
          <w:rFonts w:ascii="Arial" w:hAnsi="Arial" w:cs="Arial"/>
          <w:sz w:val="16"/>
          <w:szCs w:val="16"/>
        </w:rPr>
        <w:t xml:space="preserve">. Also accountable for </w:t>
      </w:r>
      <w:r w:rsidR="00A16522" w:rsidRPr="004F4B66">
        <w:rPr>
          <w:rStyle w:val="T2"/>
          <w:rFonts w:ascii="Arial" w:hAnsi="Arial" w:cs="Arial"/>
          <w:sz w:val="16"/>
          <w:szCs w:val="16"/>
        </w:rPr>
        <w:t>agree</w:t>
      </w:r>
      <w:r w:rsidR="00F31272" w:rsidRPr="004F4B66">
        <w:rPr>
          <w:rStyle w:val="T2"/>
          <w:rFonts w:ascii="Arial" w:hAnsi="Arial" w:cs="Arial"/>
          <w:sz w:val="16"/>
          <w:szCs w:val="16"/>
        </w:rPr>
        <w:t>ing</w:t>
      </w:r>
      <w:r w:rsidR="006D0471" w:rsidRPr="004F4B66">
        <w:rPr>
          <w:rStyle w:val="T2"/>
          <w:rFonts w:ascii="Arial" w:hAnsi="Arial" w:cs="Arial"/>
          <w:sz w:val="16"/>
          <w:szCs w:val="16"/>
        </w:rPr>
        <w:t xml:space="preserve"> key</w:t>
      </w:r>
      <w:r w:rsidR="00802B57" w:rsidRPr="004F4B66">
        <w:rPr>
          <w:rStyle w:val="T2"/>
          <w:rFonts w:ascii="Arial" w:hAnsi="Arial" w:cs="Arial"/>
          <w:sz w:val="16"/>
          <w:szCs w:val="16"/>
        </w:rPr>
        <w:t xml:space="preserve"> metrics and</w:t>
      </w:r>
      <w:r w:rsidR="00A16522" w:rsidRPr="004F4B66">
        <w:rPr>
          <w:rStyle w:val="T2"/>
          <w:rFonts w:ascii="Arial" w:hAnsi="Arial" w:cs="Arial"/>
          <w:sz w:val="16"/>
          <w:szCs w:val="16"/>
        </w:rPr>
        <w:t xml:space="preserve"> </w:t>
      </w:r>
      <w:r w:rsidR="00802B57" w:rsidRPr="004F4B66">
        <w:rPr>
          <w:rStyle w:val="T2"/>
          <w:rFonts w:ascii="Arial" w:hAnsi="Arial" w:cs="Arial"/>
          <w:sz w:val="16"/>
          <w:szCs w:val="16"/>
        </w:rPr>
        <w:t>implementing</w:t>
      </w:r>
      <w:r w:rsidR="006D0471" w:rsidRPr="004F4B66">
        <w:rPr>
          <w:rStyle w:val="T2"/>
          <w:rFonts w:ascii="Arial" w:hAnsi="Arial" w:cs="Arial"/>
          <w:sz w:val="16"/>
          <w:szCs w:val="16"/>
        </w:rPr>
        <w:t xml:space="preserve"> econometric model</w:t>
      </w:r>
      <w:r w:rsidR="00802B57" w:rsidRPr="004F4B66">
        <w:rPr>
          <w:rStyle w:val="T2"/>
          <w:rFonts w:ascii="Arial" w:hAnsi="Arial" w:cs="Arial"/>
          <w:sz w:val="16"/>
          <w:szCs w:val="16"/>
        </w:rPr>
        <w:t xml:space="preserve">ling. </w:t>
      </w:r>
    </w:p>
    <w:p w14:paraId="3A8EA07F" w14:textId="77777777" w:rsidR="007E5BFA" w:rsidRPr="004F4B66" w:rsidRDefault="004F58CF" w:rsidP="007E5BFA">
      <w:pPr>
        <w:pStyle w:val="ListParagraph"/>
        <w:numPr>
          <w:ilvl w:val="0"/>
          <w:numId w:val="4"/>
        </w:numPr>
        <w:ind w:left="-426" w:right="-914" w:hanging="283"/>
        <w:jc w:val="both"/>
        <w:rPr>
          <w:rStyle w:val="T2"/>
          <w:rFonts w:ascii="Arial" w:hAnsi="Arial" w:cs="Arial"/>
          <w:sz w:val="16"/>
          <w:szCs w:val="16"/>
        </w:rPr>
      </w:pPr>
      <w:r w:rsidRPr="004F4B66">
        <w:rPr>
          <w:rStyle w:val="T2"/>
          <w:rFonts w:ascii="Arial" w:hAnsi="Arial" w:cs="Arial"/>
          <w:b/>
          <w:sz w:val="16"/>
          <w:szCs w:val="16"/>
        </w:rPr>
        <w:t>People Management:</w:t>
      </w:r>
      <w:r w:rsidRPr="004F4B66">
        <w:rPr>
          <w:rStyle w:val="T2"/>
          <w:rFonts w:ascii="Arial" w:hAnsi="Arial" w:cs="Arial"/>
          <w:sz w:val="16"/>
          <w:szCs w:val="16"/>
        </w:rPr>
        <w:t xml:space="preserve"> Built, developed and managed a high calibre marketing team from scratch </w:t>
      </w:r>
    </w:p>
    <w:p w14:paraId="70D22131" w14:textId="77777777" w:rsidR="00A91D86" w:rsidRPr="004F4B66" w:rsidRDefault="00A91D86" w:rsidP="004F4B66">
      <w:pPr>
        <w:ind w:right="-914"/>
        <w:jc w:val="both"/>
        <w:rPr>
          <w:rStyle w:val="T3"/>
          <w:rFonts w:ascii="Arial" w:hAnsi="Arial" w:cs="Arial"/>
          <w:sz w:val="16"/>
          <w:szCs w:val="16"/>
        </w:rPr>
      </w:pPr>
    </w:p>
    <w:p w14:paraId="5B9D6995" w14:textId="77777777" w:rsidR="004F4B66" w:rsidRPr="004F4B66" w:rsidRDefault="004F4B66" w:rsidP="002A0DF8">
      <w:pPr>
        <w:ind w:right="-914"/>
        <w:jc w:val="both"/>
        <w:rPr>
          <w:rStyle w:val="T3"/>
          <w:rFonts w:ascii="Arial" w:hAnsi="Arial" w:cs="Arial"/>
          <w:sz w:val="16"/>
          <w:szCs w:val="16"/>
        </w:rPr>
      </w:pPr>
    </w:p>
    <w:p w14:paraId="40E85777" w14:textId="77777777" w:rsidR="004F4B66" w:rsidRPr="004F4B66" w:rsidRDefault="004F4B66" w:rsidP="004F4B66">
      <w:pPr>
        <w:ind w:left="-1134" w:right="-914"/>
        <w:jc w:val="both"/>
        <w:rPr>
          <w:rStyle w:val="T3"/>
          <w:rFonts w:ascii="Arial" w:hAnsi="Arial" w:cs="Arial"/>
          <w:sz w:val="16"/>
          <w:szCs w:val="16"/>
        </w:rPr>
      </w:pPr>
    </w:p>
    <w:p w14:paraId="51A69093" w14:textId="0CAFF11F" w:rsidR="00C444B0" w:rsidRPr="004F4B66" w:rsidRDefault="00802B57" w:rsidP="004F4B66">
      <w:pPr>
        <w:ind w:left="-1134" w:right="-914"/>
        <w:jc w:val="both"/>
        <w:rPr>
          <w:rStyle w:val="T3"/>
          <w:rFonts w:ascii="Arial" w:hAnsi="Arial" w:cs="Arial"/>
          <w:b w:val="0"/>
          <w:sz w:val="16"/>
          <w:szCs w:val="16"/>
        </w:rPr>
      </w:pPr>
      <w:r w:rsidRPr="004F4B66">
        <w:rPr>
          <w:rStyle w:val="T3"/>
          <w:rFonts w:ascii="Arial" w:hAnsi="Arial" w:cs="Arial"/>
          <w:sz w:val="16"/>
          <w:szCs w:val="16"/>
        </w:rPr>
        <w:t>DIRECT DEBIT LIMITE</w:t>
      </w:r>
      <w:r w:rsidR="006D0471" w:rsidRPr="004F4B66">
        <w:rPr>
          <w:rStyle w:val="T3"/>
          <w:rFonts w:ascii="Arial" w:hAnsi="Arial" w:cs="Arial"/>
          <w:sz w:val="16"/>
          <w:szCs w:val="16"/>
        </w:rPr>
        <w:t>D,</w:t>
      </w:r>
      <w:r w:rsidR="00C444B0" w:rsidRPr="004F4B66">
        <w:rPr>
          <w:rStyle w:val="T3"/>
          <w:rFonts w:ascii="Arial" w:hAnsi="Arial" w:cs="Arial"/>
          <w:sz w:val="16"/>
          <w:szCs w:val="16"/>
        </w:rPr>
        <w:t xml:space="preserve"> 2003-8</w:t>
      </w:r>
      <w:r w:rsidR="006D0471" w:rsidRPr="004F4B66">
        <w:rPr>
          <w:rStyle w:val="T3"/>
          <w:rFonts w:ascii="Arial" w:hAnsi="Arial" w:cs="Arial"/>
          <w:sz w:val="16"/>
          <w:szCs w:val="16"/>
        </w:rPr>
        <w:t xml:space="preserve"> </w:t>
      </w:r>
    </w:p>
    <w:p w14:paraId="7E248AF5" w14:textId="77777777" w:rsidR="006D0471" w:rsidRPr="004F4B66" w:rsidRDefault="006D0471" w:rsidP="004F4B66">
      <w:pPr>
        <w:pStyle w:val="ListParagraph"/>
        <w:ind w:left="-1134" w:right="-914"/>
        <w:jc w:val="both"/>
        <w:rPr>
          <w:rStyle w:val="T3"/>
          <w:rFonts w:ascii="Arial" w:hAnsi="Arial" w:cs="Arial"/>
          <w:b w:val="0"/>
          <w:sz w:val="16"/>
          <w:szCs w:val="16"/>
        </w:rPr>
      </w:pPr>
    </w:p>
    <w:p w14:paraId="7E05482A" w14:textId="24899863" w:rsidR="00C444B0" w:rsidRPr="004F4B66" w:rsidRDefault="00C444B0" w:rsidP="004F4B66">
      <w:pPr>
        <w:pStyle w:val="ListParagraph"/>
        <w:ind w:left="-1134" w:right="-914"/>
        <w:jc w:val="both"/>
        <w:rPr>
          <w:rStyle w:val="T3"/>
          <w:rFonts w:ascii="Arial" w:hAnsi="Arial" w:cs="Arial"/>
          <w:sz w:val="16"/>
          <w:szCs w:val="16"/>
        </w:rPr>
      </w:pPr>
      <w:r w:rsidRPr="004F4B66">
        <w:rPr>
          <w:rStyle w:val="T3"/>
          <w:rFonts w:ascii="Arial" w:hAnsi="Arial" w:cs="Arial"/>
          <w:sz w:val="16"/>
          <w:szCs w:val="16"/>
        </w:rPr>
        <w:t>Head of Marketing</w:t>
      </w:r>
      <w:r w:rsidR="00E352B8" w:rsidRPr="004F4B66">
        <w:rPr>
          <w:rStyle w:val="T3"/>
          <w:rFonts w:ascii="Arial" w:hAnsi="Arial" w:cs="Arial"/>
          <w:sz w:val="16"/>
          <w:szCs w:val="16"/>
        </w:rPr>
        <w:t>, Brand</w:t>
      </w:r>
      <w:r w:rsidRPr="004F4B66">
        <w:rPr>
          <w:rStyle w:val="T3"/>
          <w:rFonts w:ascii="Arial" w:hAnsi="Arial" w:cs="Arial"/>
          <w:sz w:val="16"/>
          <w:szCs w:val="16"/>
        </w:rPr>
        <w:t xml:space="preserve"> and Communications</w:t>
      </w:r>
    </w:p>
    <w:p w14:paraId="0D0F5CD7" w14:textId="1D9C5BE5" w:rsidR="00802B57" w:rsidRPr="004F4B66" w:rsidRDefault="006D0471" w:rsidP="004F4B66">
      <w:pPr>
        <w:ind w:left="-1134"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3"/>
          <w:rFonts w:ascii="Arial" w:hAnsi="Arial" w:cs="Arial"/>
          <w:b w:val="0"/>
          <w:sz w:val="16"/>
          <w:szCs w:val="16"/>
        </w:rPr>
        <w:t>Reporting to the MD</w:t>
      </w:r>
      <w:r w:rsidR="00802B57" w:rsidRPr="004F4B66">
        <w:rPr>
          <w:rStyle w:val="T3"/>
          <w:rFonts w:ascii="Arial" w:hAnsi="Arial" w:cs="Arial"/>
          <w:b w:val="0"/>
          <w:sz w:val="16"/>
          <w:szCs w:val="16"/>
        </w:rPr>
        <w:t xml:space="preserve"> and Chairman.</w:t>
      </w:r>
      <w:r w:rsidRPr="004F4B66">
        <w:rPr>
          <w:rStyle w:val="T3"/>
          <w:rFonts w:ascii="Arial" w:hAnsi="Arial" w:cs="Arial"/>
          <w:b w:val="0"/>
          <w:sz w:val="16"/>
          <w:szCs w:val="16"/>
        </w:rPr>
        <w:t xml:space="preserve"> </w:t>
      </w:r>
      <w:r w:rsidR="00802B57" w:rsidRPr="004F4B66">
        <w:rPr>
          <w:rStyle w:val="T3"/>
          <w:rFonts w:ascii="Arial" w:hAnsi="Arial" w:cs="Arial"/>
          <w:b w:val="0"/>
          <w:sz w:val="16"/>
          <w:szCs w:val="16"/>
        </w:rPr>
        <w:t>Delivered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strategic marketing,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business development strategy and advice to Board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>. Created and implemented the corporate brand from scratch. Also responsible for brand strategy, website creation</w:t>
      </w:r>
      <w:r w:rsidR="000B4480" w:rsidRPr="004F4B66">
        <w:rPr>
          <w:rStyle w:val="T11"/>
          <w:rFonts w:ascii="Arial" w:hAnsi="Arial" w:cs="Arial"/>
          <w:b w:val="0"/>
          <w:sz w:val="16"/>
          <w:szCs w:val="16"/>
        </w:rPr>
        <w:t>, events, ex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>hibitions and digital campaigns.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>Also accountable for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 xml:space="preserve">handling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regulatory issues, investment strategy and 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 xml:space="preserve">marketing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planning</w:t>
      </w:r>
      <w:r w:rsidR="000B448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. 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>Recruited and developed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 m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>arketing team from scratch. Built and ran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 major European professional association</w:t>
      </w:r>
      <w:r w:rsidR="000B448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>achieving</w:t>
      </w:r>
      <w:r w:rsidR="000B448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over 30K members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in three years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.</w:t>
      </w:r>
    </w:p>
    <w:p w14:paraId="4DE2622D" w14:textId="77777777" w:rsidR="00A90AD2" w:rsidRPr="004F4B66" w:rsidRDefault="00A90AD2" w:rsidP="007E5BFA">
      <w:pPr>
        <w:ind w:left="-709" w:right="-914"/>
        <w:jc w:val="both"/>
        <w:rPr>
          <w:rStyle w:val="T10"/>
          <w:rFonts w:ascii="Arial" w:hAnsi="Arial" w:cs="Arial"/>
          <w:sz w:val="16"/>
          <w:szCs w:val="16"/>
        </w:rPr>
      </w:pPr>
    </w:p>
    <w:p w14:paraId="24DEA16C" w14:textId="5DC31F53" w:rsidR="006D0471" w:rsidRPr="004F4B66" w:rsidRDefault="000B4480" w:rsidP="0099160A">
      <w:pPr>
        <w:pStyle w:val="ListParagraph"/>
        <w:numPr>
          <w:ilvl w:val="0"/>
          <w:numId w:val="19"/>
        </w:numPr>
        <w:ind w:left="-426" w:right="-914" w:hanging="283"/>
        <w:jc w:val="both"/>
        <w:rPr>
          <w:rStyle w:val="T10"/>
          <w:rFonts w:ascii="Arial" w:hAnsi="Arial" w:cs="Arial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 xml:space="preserve">B2B Campaigns: 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>Initiated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 digital led </w:t>
      </w:r>
      <w:r w:rsidR="006D0471" w:rsidRPr="004F4B66">
        <w:rPr>
          <w:rStyle w:val="T11"/>
          <w:rFonts w:ascii="Arial" w:hAnsi="Arial" w:cs="Arial"/>
          <w:b w:val="0"/>
          <w:sz w:val="16"/>
          <w:szCs w:val="16"/>
        </w:rPr>
        <w:t>Customer Acquisition</w:t>
      </w:r>
      <w:r w:rsidR="006D0471" w:rsidRPr="004F4B66">
        <w:rPr>
          <w:rStyle w:val="T10"/>
          <w:rFonts w:ascii="Arial" w:hAnsi="Arial" w:cs="Arial"/>
          <w:sz w:val="16"/>
          <w:szCs w:val="16"/>
        </w:rPr>
        <w:t xml:space="preserve"> </w:t>
      </w:r>
      <w:r w:rsidRPr="004F4B66">
        <w:rPr>
          <w:rStyle w:val="T10"/>
          <w:rFonts w:ascii="Arial" w:hAnsi="Arial" w:cs="Arial"/>
          <w:sz w:val="16"/>
          <w:szCs w:val="16"/>
        </w:rPr>
        <w:t xml:space="preserve">programme </w:t>
      </w:r>
      <w:r w:rsidR="00802B57" w:rsidRPr="004F4B66">
        <w:rPr>
          <w:rStyle w:val="T10"/>
          <w:rFonts w:ascii="Arial" w:hAnsi="Arial" w:cs="Arial"/>
          <w:sz w:val="16"/>
          <w:szCs w:val="16"/>
        </w:rPr>
        <w:t>leveraging conferences, exhibitions, PR and</w:t>
      </w:r>
      <w:r w:rsidR="006D0471" w:rsidRPr="004F4B66">
        <w:rPr>
          <w:rStyle w:val="T10"/>
          <w:rFonts w:ascii="Arial" w:hAnsi="Arial" w:cs="Arial"/>
          <w:sz w:val="16"/>
          <w:szCs w:val="16"/>
        </w:rPr>
        <w:t xml:space="preserve"> strategic partnerships</w:t>
      </w:r>
      <w:r w:rsidR="00802B57" w:rsidRPr="004F4B66">
        <w:rPr>
          <w:rStyle w:val="T10"/>
          <w:rFonts w:ascii="Arial" w:hAnsi="Arial" w:cs="Arial"/>
          <w:sz w:val="16"/>
          <w:szCs w:val="16"/>
        </w:rPr>
        <w:t xml:space="preserve">. Increased </w:t>
      </w:r>
      <w:r w:rsidRPr="004F4B66">
        <w:rPr>
          <w:rStyle w:val="T10"/>
          <w:rFonts w:ascii="Arial" w:hAnsi="Arial" w:cs="Arial"/>
          <w:sz w:val="16"/>
          <w:szCs w:val="16"/>
        </w:rPr>
        <w:t>acquisition by up to 60% YOY in 2006, contributing significantly to the bottom line</w:t>
      </w:r>
    </w:p>
    <w:p w14:paraId="4E5AE690" w14:textId="2B1E689B" w:rsidR="00C444B0" w:rsidRPr="004F4B66" w:rsidRDefault="000B4480" w:rsidP="0099160A">
      <w:pPr>
        <w:pStyle w:val="ListParagraph"/>
        <w:numPr>
          <w:ilvl w:val="0"/>
          <w:numId w:val="19"/>
        </w:numPr>
        <w:ind w:left="-426" w:right="-914" w:hanging="283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Brand Development &amp; Strategy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Built a brand and brand strategy, including all company asse</w:t>
      </w:r>
      <w:r w:rsidR="00F31ADA" w:rsidRPr="004F4B66">
        <w:rPr>
          <w:rStyle w:val="T11"/>
          <w:rFonts w:ascii="Arial" w:hAnsi="Arial" w:cs="Arial"/>
          <w:b w:val="0"/>
          <w:sz w:val="16"/>
          <w:szCs w:val="16"/>
        </w:rPr>
        <w:t xml:space="preserve">ts and collateral, from scratch, 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>implementing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within 3 months. Managed all brand communications and assets</w:t>
      </w:r>
    </w:p>
    <w:p w14:paraId="0AC5A59D" w14:textId="50BBED9E" w:rsidR="00F31ADA" w:rsidRPr="004F4B66" w:rsidRDefault="000B4480" w:rsidP="0099160A">
      <w:pPr>
        <w:pStyle w:val="ListParagraph"/>
        <w:numPr>
          <w:ilvl w:val="0"/>
          <w:numId w:val="19"/>
        </w:numPr>
        <w:ind w:left="-426" w:right="-914" w:hanging="283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Business Strategy: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Drove business model change from software sales to needs-led consultancy and services package model</w:t>
      </w:r>
      <w:r w:rsidR="00F31ADA" w:rsidRPr="004F4B66">
        <w:rPr>
          <w:rStyle w:val="T11"/>
          <w:rFonts w:ascii="Arial" w:hAnsi="Arial" w:cs="Arial"/>
          <w:b w:val="0"/>
          <w:sz w:val="16"/>
          <w:szCs w:val="16"/>
        </w:rPr>
        <w:t>,</w:t>
      </w:r>
    </w:p>
    <w:p w14:paraId="7FE99339" w14:textId="6DF72780" w:rsidR="000B4480" w:rsidRPr="002A0DF8" w:rsidRDefault="008C1E71" w:rsidP="002A0DF8">
      <w:pPr>
        <w:ind w:left="-709"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2A0DF8">
        <w:rPr>
          <w:rStyle w:val="T11"/>
          <w:rFonts w:ascii="Arial" w:hAnsi="Arial" w:cs="Arial"/>
          <w:b w:val="0"/>
          <w:sz w:val="16"/>
          <w:szCs w:val="16"/>
        </w:rPr>
        <w:t xml:space="preserve">. Significantly increasing revenue and sales. </w:t>
      </w:r>
      <w:r w:rsidR="000B4480" w:rsidRPr="002A0DF8">
        <w:rPr>
          <w:rStyle w:val="T11"/>
          <w:rFonts w:ascii="Arial" w:hAnsi="Arial" w:cs="Arial"/>
          <w:b w:val="0"/>
          <w:sz w:val="16"/>
          <w:szCs w:val="16"/>
        </w:rPr>
        <w:t>Achieved key account with Barclays for D</w:t>
      </w:r>
      <w:r w:rsidR="00F31ADA" w:rsidRPr="002A0DF8">
        <w:rPr>
          <w:rStyle w:val="T11"/>
          <w:rFonts w:ascii="Arial" w:hAnsi="Arial" w:cs="Arial"/>
          <w:b w:val="0"/>
          <w:sz w:val="16"/>
          <w:szCs w:val="16"/>
        </w:rPr>
        <w:t xml:space="preserve">irect </w:t>
      </w:r>
      <w:r w:rsidR="000B4480" w:rsidRPr="002A0DF8">
        <w:rPr>
          <w:rStyle w:val="T11"/>
          <w:rFonts w:ascii="Arial" w:hAnsi="Arial" w:cs="Arial"/>
          <w:b w:val="0"/>
          <w:sz w:val="16"/>
          <w:szCs w:val="16"/>
        </w:rPr>
        <w:t>D</w:t>
      </w:r>
      <w:r w:rsidR="00F31ADA" w:rsidRPr="002A0DF8">
        <w:rPr>
          <w:rStyle w:val="T11"/>
          <w:rFonts w:ascii="Arial" w:hAnsi="Arial" w:cs="Arial"/>
          <w:b w:val="0"/>
          <w:sz w:val="16"/>
          <w:szCs w:val="16"/>
        </w:rPr>
        <w:t>ebit</w:t>
      </w:r>
      <w:r w:rsidR="000B4480" w:rsidRPr="002A0DF8">
        <w:rPr>
          <w:rStyle w:val="T11"/>
          <w:rFonts w:ascii="Arial" w:hAnsi="Arial" w:cs="Arial"/>
          <w:b w:val="0"/>
          <w:sz w:val="16"/>
          <w:szCs w:val="16"/>
        </w:rPr>
        <w:t xml:space="preserve"> management system</w:t>
      </w:r>
    </w:p>
    <w:p w14:paraId="64B2BB25" w14:textId="2B322A10" w:rsidR="00C444B0" w:rsidRPr="004F4B66" w:rsidRDefault="005E2681" w:rsidP="0099160A">
      <w:pPr>
        <w:pStyle w:val="ListParagraph"/>
        <w:numPr>
          <w:ilvl w:val="0"/>
          <w:numId w:val="19"/>
        </w:numPr>
        <w:ind w:left="-426" w:right="-914" w:hanging="283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Commercial</w:t>
      </w:r>
      <w:r w:rsidR="0099160A" w:rsidRPr="004F4B66">
        <w:rPr>
          <w:rStyle w:val="T11"/>
          <w:rFonts w:ascii="Arial" w:hAnsi="Arial" w:cs="Arial"/>
          <w:sz w:val="16"/>
          <w:szCs w:val="16"/>
        </w:rPr>
        <w:t xml:space="preserve"> Development</w:t>
      </w:r>
      <w:r w:rsidRPr="004F4B66">
        <w:rPr>
          <w:rStyle w:val="T11"/>
          <w:rFonts w:ascii="Arial" w:hAnsi="Arial" w:cs="Arial"/>
          <w:sz w:val="16"/>
          <w:szCs w:val="16"/>
        </w:rPr>
        <w:t xml:space="preserve"> &amp; Subscription Marketing: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Developed proposition and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commercial model for Eu</w:t>
      </w:r>
      <w:r w:rsidR="00F31ADA" w:rsidRPr="004F4B66">
        <w:rPr>
          <w:rStyle w:val="T11"/>
          <w:rFonts w:ascii="Arial" w:hAnsi="Arial" w:cs="Arial"/>
          <w:b w:val="0"/>
          <w:sz w:val="16"/>
          <w:szCs w:val="16"/>
        </w:rPr>
        <w:t>ropean Direct Debit Association. R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ecruited 30K member business </w:t>
      </w:r>
      <w:r w:rsidR="00F31ADA" w:rsidRPr="004F4B66">
        <w:rPr>
          <w:rStyle w:val="T11"/>
          <w:rFonts w:ascii="Arial" w:hAnsi="Arial" w:cs="Arial"/>
          <w:b w:val="0"/>
          <w:sz w:val="16"/>
          <w:szCs w:val="16"/>
        </w:rPr>
        <w:t>subscriptions. D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eveloped and ran highly profitable, b</w:t>
      </w:r>
      <w:r w:rsidR="0099160A" w:rsidRPr="004F4B66">
        <w:rPr>
          <w:rStyle w:val="T11"/>
          <w:rFonts w:ascii="Arial" w:hAnsi="Arial" w:cs="Arial"/>
          <w:b w:val="0"/>
          <w:sz w:val="16"/>
          <w:szCs w:val="16"/>
        </w:rPr>
        <w:t>espoke international events, exhibitions, conferences, forums and publications</w:t>
      </w:r>
      <w:r w:rsidR="00F31ADA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for the association</w:t>
      </w:r>
    </w:p>
    <w:p w14:paraId="37C25E66" w14:textId="71CA679F" w:rsidR="00C444B0" w:rsidRPr="004F4B66" w:rsidRDefault="000B4480" w:rsidP="0099160A">
      <w:pPr>
        <w:pStyle w:val="ListParagraph"/>
        <w:numPr>
          <w:ilvl w:val="0"/>
          <w:numId w:val="19"/>
        </w:numPr>
        <w:ind w:left="-426" w:right="-914" w:hanging="283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Relationship Management: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802B57" w:rsidRPr="004F4B66">
        <w:rPr>
          <w:rStyle w:val="T11"/>
          <w:rFonts w:ascii="Arial" w:hAnsi="Arial" w:cs="Arial"/>
          <w:b w:val="0"/>
          <w:sz w:val="16"/>
          <w:szCs w:val="16"/>
        </w:rPr>
        <w:t>Built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key relationships with ECB, EU Commission and SEPA, </w:t>
      </w:r>
      <w:r w:rsidR="00F31ADA" w:rsidRPr="004F4B66">
        <w:rPr>
          <w:rStyle w:val="T11"/>
          <w:rFonts w:ascii="Arial" w:hAnsi="Arial" w:cs="Arial"/>
          <w:b w:val="0"/>
          <w:sz w:val="16"/>
          <w:szCs w:val="16"/>
        </w:rPr>
        <w:t xml:space="preserve">regulatory organisations, partners and sponsorship programmes for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events, conferences and representations for EDDA </w:t>
      </w:r>
    </w:p>
    <w:p w14:paraId="7C4376E7" w14:textId="77777777" w:rsidR="007E5BFA" w:rsidRPr="004F4B66" w:rsidRDefault="007E5BFA" w:rsidP="00C444B0">
      <w:pPr>
        <w:ind w:left="-349" w:right="-914" w:hanging="360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43358137" w14:textId="77777777" w:rsidR="007E5BFA" w:rsidRPr="004F4B66" w:rsidRDefault="007E5BFA" w:rsidP="00C444B0">
      <w:pPr>
        <w:ind w:left="-349" w:right="-914" w:hanging="360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3639D68B" w14:textId="77777777" w:rsidR="00C444B0" w:rsidRPr="004F4B66" w:rsidRDefault="00C444B0" w:rsidP="004F4B66">
      <w:pPr>
        <w:ind w:left="-1134" w:right="-914"/>
        <w:jc w:val="both"/>
        <w:rPr>
          <w:rStyle w:val="T11"/>
          <w:rFonts w:ascii="Arial" w:hAnsi="Arial" w:cs="Arial"/>
          <w:i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BACS LTD (CONTRACT) 2002-3</w:t>
      </w:r>
    </w:p>
    <w:p w14:paraId="468F36CF" w14:textId="77777777" w:rsidR="0099160A" w:rsidRPr="004F4B66" w:rsidRDefault="0099160A" w:rsidP="004F4B66">
      <w:pPr>
        <w:pStyle w:val="ListParagraph"/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</w:p>
    <w:p w14:paraId="63E86A4F" w14:textId="77777777" w:rsidR="00C444B0" w:rsidRPr="004F4B66" w:rsidRDefault="00C444B0" w:rsidP="004F4B66">
      <w:pPr>
        <w:pStyle w:val="ListParagraph"/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Head of Marketing and Communications</w:t>
      </w:r>
    </w:p>
    <w:p w14:paraId="7481B1C0" w14:textId="66E3F835" w:rsidR="00802B57" w:rsidRPr="004F4B66" w:rsidRDefault="0099160A" w:rsidP="004F4B66">
      <w:pPr>
        <w:pStyle w:val="ListParagraph"/>
        <w:ind w:left="-1134"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b w:val="0"/>
          <w:sz w:val="16"/>
          <w:szCs w:val="16"/>
        </w:rPr>
        <w:t>Reporting to the</w:t>
      </w:r>
      <w:r w:rsidR="00F31ADA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Director of Marketing.</w:t>
      </w:r>
      <w:r w:rsidR="0048585C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8C1E71" w:rsidRPr="004F4B66">
        <w:rPr>
          <w:rStyle w:val="T11"/>
          <w:rFonts w:ascii="Arial" w:hAnsi="Arial" w:cs="Arial"/>
          <w:b w:val="0"/>
          <w:sz w:val="16"/>
          <w:szCs w:val="16"/>
        </w:rPr>
        <w:t>Responsible for corporate PR, strategy and plans. Developed an innovative B2B and B2C strategy as well as lead branding and naming projects. A</w:t>
      </w:r>
      <w:r w:rsidR="00F31ADA" w:rsidRPr="004F4B66">
        <w:rPr>
          <w:rStyle w:val="T11"/>
          <w:rFonts w:ascii="Arial" w:hAnsi="Arial" w:cs="Arial"/>
          <w:b w:val="0"/>
          <w:sz w:val="16"/>
          <w:szCs w:val="16"/>
        </w:rPr>
        <w:t>ccountable for managing</w:t>
      </w:r>
      <w:r w:rsidR="008C1E71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all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key c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onsumer and B2B acquisition and ATL campaigns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>.</w:t>
      </w:r>
    </w:p>
    <w:p w14:paraId="23E7676C" w14:textId="77777777" w:rsidR="007E5BFA" w:rsidRPr="004F4B66" w:rsidRDefault="007E5BFA" w:rsidP="007E5BFA">
      <w:pPr>
        <w:pStyle w:val="ListParagraph"/>
        <w:ind w:left="-709"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76AAFA36" w14:textId="2B73D5E5" w:rsidR="007E5BFA" w:rsidRPr="004F4B66" w:rsidRDefault="0099160A" w:rsidP="007E5BFA">
      <w:pPr>
        <w:pStyle w:val="ListParagraph"/>
        <w:numPr>
          <w:ilvl w:val="0"/>
          <w:numId w:val="20"/>
        </w:numPr>
        <w:ind w:left="-426" w:right="-914" w:hanging="283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Strategy and Planning: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F31ADA" w:rsidRPr="004F4B66">
        <w:rPr>
          <w:rStyle w:val="T11"/>
          <w:rFonts w:ascii="Arial" w:hAnsi="Arial" w:cs="Arial"/>
          <w:b w:val="0"/>
          <w:sz w:val="16"/>
          <w:szCs w:val="16"/>
        </w:rPr>
        <w:t>Created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multi-channel B2B and </w:t>
      </w:r>
      <w:r w:rsidR="008B6F6C" w:rsidRPr="004F4B66">
        <w:rPr>
          <w:rStyle w:val="T11"/>
          <w:rFonts w:ascii="Arial" w:hAnsi="Arial" w:cs="Arial"/>
          <w:b w:val="0"/>
          <w:sz w:val="16"/>
          <w:szCs w:val="16"/>
        </w:rPr>
        <w:t xml:space="preserve">ATL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B2C strategy and plan for awareness and acquisition</w:t>
      </w:r>
    </w:p>
    <w:p w14:paraId="6D9BC51C" w14:textId="7C00BD57" w:rsidR="0099160A" w:rsidRPr="004F4B66" w:rsidRDefault="0099160A" w:rsidP="004761B7">
      <w:pPr>
        <w:pStyle w:val="ListParagraph"/>
        <w:numPr>
          <w:ilvl w:val="0"/>
          <w:numId w:val="20"/>
        </w:numPr>
        <w:ind w:left="-426" w:right="-914" w:hanging="283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Corporate Communications: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Developed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agreed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and implemented corporate communications strategy for Voca and BACS</w:t>
      </w:r>
    </w:p>
    <w:p w14:paraId="506EEDEE" w14:textId="16CDC5EB" w:rsidR="0099160A" w:rsidRPr="004F4B66" w:rsidRDefault="0099160A" w:rsidP="004761B7">
      <w:pPr>
        <w:pStyle w:val="ListParagraph"/>
        <w:numPr>
          <w:ilvl w:val="0"/>
          <w:numId w:val="20"/>
        </w:numPr>
        <w:ind w:left="-426" w:right="-914" w:hanging="283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Naming and Branding: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>Initiated, ran and delivered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naming/branding brief and project for Voca brand</w:t>
      </w:r>
    </w:p>
    <w:p w14:paraId="75C52A36" w14:textId="365F28E7" w:rsidR="00C444B0" w:rsidRPr="004F4B66" w:rsidRDefault="0099160A" w:rsidP="004761B7">
      <w:pPr>
        <w:pStyle w:val="ListParagraph"/>
        <w:numPr>
          <w:ilvl w:val="0"/>
          <w:numId w:val="20"/>
        </w:numPr>
        <w:ind w:left="-426" w:right="-914" w:hanging="283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Advertising and Sponsorship: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>Managed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successful sponsorship and ATL programmes for BACS</w:t>
      </w:r>
    </w:p>
    <w:p w14:paraId="7F775486" w14:textId="77777777" w:rsidR="007E5BFA" w:rsidRPr="004F4B66" w:rsidRDefault="007E5BFA" w:rsidP="00C444B0">
      <w:pPr>
        <w:pStyle w:val="ListParagraph"/>
        <w:ind w:left="11" w:right="-914" w:hanging="720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1FF2A506" w14:textId="77777777" w:rsidR="007E5BFA" w:rsidRPr="004F4B66" w:rsidRDefault="007E5BFA" w:rsidP="00C444B0">
      <w:pPr>
        <w:pStyle w:val="ListParagraph"/>
        <w:ind w:left="11" w:right="-914" w:hanging="720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6FFE8B3F" w14:textId="77777777" w:rsidR="00C444B0" w:rsidRPr="004F4B66" w:rsidRDefault="00C444B0" w:rsidP="004F4B66">
      <w:pPr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JP MORGAN CHASE (CONTRACT) 2002</w:t>
      </w:r>
    </w:p>
    <w:p w14:paraId="1D870544" w14:textId="77777777" w:rsidR="0099160A" w:rsidRPr="004F4B66" w:rsidRDefault="0099160A" w:rsidP="004F4B66">
      <w:pPr>
        <w:pStyle w:val="ListParagraph"/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</w:p>
    <w:p w14:paraId="1330D126" w14:textId="77777777" w:rsidR="00C444B0" w:rsidRPr="004F4B66" w:rsidRDefault="00C444B0" w:rsidP="004F4B66">
      <w:pPr>
        <w:pStyle w:val="ListParagraph"/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Assistant Vice-President, Marketing &amp; Communications</w:t>
      </w:r>
    </w:p>
    <w:p w14:paraId="2E8CF668" w14:textId="52B5F4A0" w:rsidR="00802B57" w:rsidRPr="004F4B66" w:rsidRDefault="0099160A" w:rsidP="004F4B66">
      <w:pPr>
        <w:ind w:left="-1134"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b w:val="0"/>
          <w:sz w:val="16"/>
          <w:szCs w:val="16"/>
        </w:rPr>
        <w:t>Reporting to the Head of Marketing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>.</w:t>
      </w:r>
      <w:r w:rsidR="004761B7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>Planned</w:t>
      </w:r>
      <w:r w:rsidR="004761B7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and deliver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>ed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consistent corporate communication</w:t>
      </w:r>
      <w:r w:rsidR="004761B7" w:rsidRPr="004F4B66">
        <w:rPr>
          <w:rStyle w:val="T11"/>
          <w:rFonts w:ascii="Arial" w:hAnsi="Arial" w:cs="Arial"/>
          <w:b w:val="0"/>
          <w:sz w:val="16"/>
          <w:szCs w:val="16"/>
        </w:rPr>
        <w:t>s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in EMEA </w:t>
      </w:r>
      <w:r w:rsidR="004761B7" w:rsidRPr="004F4B66">
        <w:rPr>
          <w:rStyle w:val="T11"/>
          <w:rFonts w:ascii="Arial" w:hAnsi="Arial" w:cs="Arial"/>
          <w:b w:val="0"/>
          <w:sz w:val="16"/>
          <w:szCs w:val="16"/>
        </w:rPr>
        <w:t>across core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brand and product offering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>s. M</w:t>
      </w:r>
      <w:r w:rsidR="004761B7" w:rsidRPr="004F4B66">
        <w:rPr>
          <w:rStyle w:val="T11"/>
          <w:rFonts w:ascii="Arial" w:hAnsi="Arial" w:cs="Arial"/>
          <w:b w:val="0"/>
          <w:sz w:val="16"/>
          <w:szCs w:val="16"/>
        </w:rPr>
        <w:t>anage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d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brand governance</w:t>
      </w:r>
      <w:r w:rsidR="004761B7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during merger with Chase Manhattan. 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>Developed</w:t>
      </w:r>
      <w:r w:rsidR="004761B7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communications plan for the b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rand re-positioning </w:t>
      </w:r>
      <w:r w:rsidR="004761B7" w:rsidRPr="004F4B66">
        <w:rPr>
          <w:rStyle w:val="T11"/>
          <w:rFonts w:ascii="Arial" w:hAnsi="Arial" w:cs="Arial"/>
          <w:b w:val="0"/>
          <w:sz w:val="16"/>
          <w:szCs w:val="16"/>
        </w:rPr>
        <w:t>for J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>P Morgan post Chase merger. C</w:t>
      </w:r>
      <w:r w:rsidR="004761B7" w:rsidRPr="004F4B66">
        <w:rPr>
          <w:rStyle w:val="T11"/>
          <w:rFonts w:ascii="Arial" w:hAnsi="Arial" w:cs="Arial"/>
          <w:b w:val="0"/>
          <w:sz w:val="16"/>
          <w:szCs w:val="16"/>
        </w:rPr>
        <w:t xml:space="preserve">ommissioned and 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reported on competitive insight programmes. Re-brand and </w:t>
      </w:r>
      <w:r w:rsidR="004761B7" w:rsidRPr="004F4B66">
        <w:rPr>
          <w:rStyle w:val="T11"/>
          <w:rFonts w:ascii="Arial" w:hAnsi="Arial" w:cs="Arial"/>
          <w:b w:val="0"/>
          <w:sz w:val="16"/>
          <w:szCs w:val="16"/>
        </w:rPr>
        <w:t>package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>d existing propositions</w:t>
      </w:r>
      <w:r w:rsidR="004761B7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and 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 xml:space="preserve">created and 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agreed a range of new 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 xml:space="preserve">product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propositions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>.</w:t>
      </w:r>
    </w:p>
    <w:p w14:paraId="1C31F2C1" w14:textId="77777777" w:rsidR="007E5BFA" w:rsidRPr="004F4B66" w:rsidRDefault="007E5BFA" w:rsidP="007E5BFA">
      <w:pPr>
        <w:ind w:left="-709"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58E4DCAD" w14:textId="25DF39BC" w:rsidR="00C444B0" w:rsidRPr="004F4B66" w:rsidRDefault="004761B7" w:rsidP="004761B7">
      <w:pPr>
        <w:pStyle w:val="ListParagraph"/>
        <w:numPr>
          <w:ilvl w:val="0"/>
          <w:numId w:val="21"/>
        </w:numPr>
        <w:ind w:left="-426" w:right="-914" w:hanging="283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Strategy and Planning: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>Responsible for creating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strategic marketing plan, segmentation profiles and core business propositions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, as well as brand repositioning and process to evaluate and re-brand new and current propositions</w:t>
      </w:r>
    </w:p>
    <w:p w14:paraId="01D70149" w14:textId="6014C8BD" w:rsidR="004761B7" w:rsidRPr="004F4B66" w:rsidRDefault="004761B7" w:rsidP="004761B7">
      <w:pPr>
        <w:pStyle w:val="ListParagraph"/>
        <w:numPr>
          <w:ilvl w:val="0"/>
          <w:numId w:val="21"/>
        </w:numPr>
        <w:ind w:left="-426" w:right="-914" w:hanging="283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PR and Thought Leadership: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Developed an acclaimed PR and thought leadership programme brand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to help drive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re-positioning</w:t>
      </w:r>
    </w:p>
    <w:p w14:paraId="73EF2328" w14:textId="1E0E1838" w:rsidR="00C444B0" w:rsidRPr="004F4B66" w:rsidRDefault="004761B7" w:rsidP="004761B7">
      <w:pPr>
        <w:pStyle w:val="ListParagraph"/>
        <w:numPr>
          <w:ilvl w:val="0"/>
          <w:numId w:val="21"/>
        </w:numPr>
        <w:ind w:left="-426" w:right="-914" w:hanging="283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Employee Communications Strategy: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>M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anaged a cross-functional, international employee communications strategy, plan and programme</w:t>
      </w:r>
    </w:p>
    <w:p w14:paraId="3AB192E6" w14:textId="77777777" w:rsidR="007E5BFA" w:rsidRPr="004F4B66" w:rsidRDefault="007E5BFA" w:rsidP="001C45AE">
      <w:pPr>
        <w:ind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495D527A" w14:textId="77777777" w:rsidR="007E5BFA" w:rsidRPr="004F4B66" w:rsidRDefault="007E5BFA" w:rsidP="004F4B66">
      <w:pPr>
        <w:ind w:left="-1134"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6CC36301" w14:textId="77777777" w:rsidR="00C444B0" w:rsidRPr="004F4B66" w:rsidRDefault="00C444B0" w:rsidP="004F4B66">
      <w:pPr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TOYOTA MOTOR EUROPE, 2000-2002</w:t>
      </w:r>
    </w:p>
    <w:p w14:paraId="6E6F2442" w14:textId="77777777" w:rsidR="003B2C19" w:rsidRPr="004F4B66" w:rsidRDefault="003B2C19" w:rsidP="004F4B66">
      <w:pPr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</w:p>
    <w:p w14:paraId="1EB9FD20" w14:textId="77777777" w:rsidR="00C444B0" w:rsidRPr="004F4B66" w:rsidRDefault="00C444B0" w:rsidP="004F4B66">
      <w:pPr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Corporate Affairs Manager</w:t>
      </w:r>
    </w:p>
    <w:p w14:paraId="286B0466" w14:textId="29768321" w:rsidR="00F84A00" w:rsidRPr="004F4B66" w:rsidRDefault="003B2C19" w:rsidP="004F4B66">
      <w:pPr>
        <w:ind w:left="-1134"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b w:val="0"/>
          <w:sz w:val="16"/>
          <w:szCs w:val="16"/>
        </w:rPr>
        <w:t>Reporti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>ng to Head of Corporate Affairs. Built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an integrated corporate, product and brand communications portfolio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for Toyota in Europe. R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e-brand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>ed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Toyota corporate, 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>including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dealer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showrooms and 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 xml:space="preserve">retail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display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, Motor Shows, press and consumer dimensions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. 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>Also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responsible for d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evelop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ing a corporate,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brand and internal communications strategy for </w:t>
      </w:r>
      <w:r w:rsidR="00933526" w:rsidRPr="004F4B66">
        <w:rPr>
          <w:rStyle w:val="T11"/>
          <w:rFonts w:ascii="Arial" w:hAnsi="Arial" w:cs="Arial"/>
          <w:b w:val="0"/>
          <w:sz w:val="16"/>
          <w:szCs w:val="16"/>
        </w:rPr>
        <w:t xml:space="preserve">Europe, key 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 xml:space="preserve">PR </w:t>
      </w:r>
      <w:r w:rsidR="00933526" w:rsidRPr="004F4B66">
        <w:rPr>
          <w:rStyle w:val="T11"/>
          <w:rFonts w:ascii="Arial" w:hAnsi="Arial" w:cs="Arial"/>
          <w:b w:val="0"/>
          <w:sz w:val="16"/>
          <w:szCs w:val="16"/>
        </w:rPr>
        <w:t xml:space="preserve">assets, partnership 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propositions and </w:t>
      </w:r>
      <w:r w:rsidR="00933526" w:rsidRPr="004F4B66">
        <w:rPr>
          <w:rStyle w:val="T11"/>
          <w:rFonts w:ascii="Arial" w:hAnsi="Arial" w:cs="Arial"/>
          <w:b w:val="0"/>
          <w:sz w:val="16"/>
          <w:szCs w:val="16"/>
        </w:rPr>
        <w:t xml:space="preserve">collateral and on and offline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content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>.</w:t>
      </w:r>
    </w:p>
    <w:p w14:paraId="433AA730" w14:textId="77777777" w:rsidR="007E5BFA" w:rsidRPr="004F4B66" w:rsidRDefault="007E5BFA" w:rsidP="007E5BFA">
      <w:pPr>
        <w:ind w:left="-709"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507D3DDA" w14:textId="684B6A63" w:rsidR="00C444B0" w:rsidRPr="004F4B66" w:rsidRDefault="003B2C19" w:rsidP="00C444B0">
      <w:pPr>
        <w:pStyle w:val="ListParagraph"/>
        <w:numPr>
          <w:ilvl w:val="0"/>
          <w:numId w:val="13"/>
        </w:numPr>
        <w:ind w:right="-914" w:hanging="426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Brand positioning: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>Responsible for implementing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bran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d positioning, brand values,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design and implement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>ation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across Europe</w:t>
      </w:r>
    </w:p>
    <w:p w14:paraId="6FBAA9C3" w14:textId="0B71878A" w:rsidR="00C444B0" w:rsidRPr="004F4B66" w:rsidRDefault="003B2C19" w:rsidP="00C444B0">
      <w:pPr>
        <w:pStyle w:val="ListParagraph"/>
        <w:numPr>
          <w:ilvl w:val="0"/>
          <w:numId w:val="13"/>
        </w:numPr>
        <w:ind w:right="-914" w:hanging="426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Dealer Investment Strategy: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Dro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ve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a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major EU-wide change across dealer network to invest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(€1M)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in new brand showrooms, policies and practices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that increased footfall. I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ncreased brand equity, market share and improved customer retention and loyalty</w:t>
      </w:r>
    </w:p>
    <w:p w14:paraId="670F8850" w14:textId="15185E03" w:rsidR="00C444B0" w:rsidRPr="004F4B66" w:rsidRDefault="003B2C19" w:rsidP="00C444B0">
      <w:pPr>
        <w:pStyle w:val="ListParagraph"/>
        <w:numPr>
          <w:ilvl w:val="0"/>
          <w:numId w:val="13"/>
        </w:numPr>
        <w:ind w:right="-914" w:hanging="426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Proposition Development: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F84A00" w:rsidRPr="004F4B66">
        <w:rPr>
          <w:rStyle w:val="T11"/>
          <w:rFonts w:ascii="Arial" w:hAnsi="Arial" w:cs="Arial"/>
          <w:b w:val="0"/>
          <w:sz w:val="16"/>
          <w:szCs w:val="16"/>
        </w:rPr>
        <w:t>Created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key marketing propositions from ‘green age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 xml:space="preserve">nda’, key product initiatives and segment strategy,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motor shows and brand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communications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</w:p>
    <w:p w14:paraId="59ED433F" w14:textId="338ED644" w:rsidR="00C444B0" w:rsidRPr="004F4B66" w:rsidRDefault="003B2C19" w:rsidP="00C444B0">
      <w:pPr>
        <w:pStyle w:val="ListParagraph"/>
        <w:numPr>
          <w:ilvl w:val="0"/>
          <w:numId w:val="13"/>
        </w:numPr>
        <w:ind w:right="-914" w:hanging="426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Corporate affairs: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Developed EU-wide corporate affairs, PR and brand awareness strategy and plans, agreed at leadership level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(Tokyo and Europe)</w:t>
      </w:r>
    </w:p>
    <w:p w14:paraId="3C2CA472" w14:textId="77777777" w:rsidR="007E5BFA" w:rsidRPr="004F4B66" w:rsidRDefault="007E5BFA" w:rsidP="00C444B0">
      <w:pPr>
        <w:ind w:right="-914" w:hanging="709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17AD723F" w14:textId="77777777" w:rsidR="007E5BFA" w:rsidRPr="004F4B66" w:rsidRDefault="007E5BFA" w:rsidP="00C444B0">
      <w:pPr>
        <w:ind w:right="-914" w:hanging="709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204A4119" w14:textId="77777777" w:rsidR="00485C7F" w:rsidRPr="004F4B66" w:rsidRDefault="00485C7F" w:rsidP="004F4B66">
      <w:pPr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MASTERCARD EUROPE, 1997-2000</w:t>
      </w:r>
    </w:p>
    <w:p w14:paraId="5BB00E5C" w14:textId="77777777" w:rsidR="00485C7F" w:rsidRPr="004F4B66" w:rsidRDefault="00485C7F" w:rsidP="004F4B66">
      <w:pPr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</w:p>
    <w:p w14:paraId="0C23B4B2" w14:textId="77777777" w:rsidR="00485C7F" w:rsidRPr="004F4B66" w:rsidRDefault="00485C7F" w:rsidP="004F4B66">
      <w:pPr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Corporate Communications Manager</w:t>
      </w:r>
    </w:p>
    <w:p w14:paraId="50D7B8E6" w14:textId="5F6B04E6" w:rsidR="00485C7F" w:rsidRPr="004F4B66" w:rsidRDefault="00485C7F" w:rsidP="004F4B66">
      <w:pPr>
        <w:ind w:left="-1134"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b w:val="0"/>
          <w:sz w:val="16"/>
          <w:szCs w:val="16"/>
        </w:rPr>
        <w:t>Reporting to the Head of Corporate Communications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>. Responsible for formulating and agreeing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EMEA communications strategy for brand sponsorship, fraud, chip, 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issuance,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processing and regional marketing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stakeholders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. 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>Additionally accountable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for managing an EU-wid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e integrated communications, media and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PR agen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cy network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for 9000 member banks and their customers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 xml:space="preserve">. Created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external communications strategy (product, corporate, industry) for media and investors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and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developed and executed an EMEA employee, brand, product acquisition, issuance and volume generating communications </w:t>
      </w:r>
      <w:r w:rsidR="00AD15AB" w:rsidRPr="004F4B66">
        <w:rPr>
          <w:rStyle w:val="T11"/>
          <w:rFonts w:ascii="Arial" w:hAnsi="Arial" w:cs="Arial"/>
          <w:b w:val="0"/>
          <w:sz w:val="16"/>
          <w:szCs w:val="16"/>
        </w:rPr>
        <w:t>programme and plan.</w:t>
      </w:r>
    </w:p>
    <w:p w14:paraId="7404A3A4" w14:textId="77777777" w:rsidR="007E5BFA" w:rsidRPr="004F4B66" w:rsidRDefault="007E5BFA" w:rsidP="00485C7F">
      <w:pPr>
        <w:ind w:left="-709"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7EDD3E25" w14:textId="77777777" w:rsidR="00485C7F" w:rsidRPr="004F4B66" w:rsidRDefault="00485C7F" w:rsidP="001D3FA3">
      <w:pPr>
        <w:pStyle w:val="ListParagraph"/>
        <w:numPr>
          <w:ilvl w:val="0"/>
          <w:numId w:val="23"/>
        </w:numPr>
        <w:ind w:right="-914" w:hanging="437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Strategic Planning: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Developed a thought leadership, PR, brand awareness strategy and plan, structure and assets across online and offline</w:t>
      </w:r>
    </w:p>
    <w:p w14:paraId="08A6158B" w14:textId="2CCDBDE2" w:rsidR="00485C7F" w:rsidRPr="004F4B66" w:rsidRDefault="00485C7F" w:rsidP="00485C7F">
      <w:pPr>
        <w:pStyle w:val="ListParagraph"/>
        <w:numPr>
          <w:ilvl w:val="0"/>
          <w:numId w:val="22"/>
        </w:numPr>
        <w:ind w:left="0" w:right="-914" w:hanging="426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PR &amp; Agency Network Management: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S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et up and managed a complex centralised PR and media agency network across EMEA and succeeded in elevating coverage across key corporate affairs and product issues</w:t>
      </w:r>
    </w:p>
    <w:p w14:paraId="669531F6" w14:textId="7F241BA0" w:rsidR="00485C7F" w:rsidRPr="004F4B66" w:rsidRDefault="00485C7F" w:rsidP="00485C7F">
      <w:pPr>
        <w:pStyle w:val="ListParagraph"/>
        <w:numPr>
          <w:ilvl w:val="0"/>
          <w:numId w:val="22"/>
        </w:numPr>
        <w:ind w:left="0" w:right="-914" w:hanging="426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Content &amp; Publications: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W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rote, researched and agreed Annual Report with senior EU and Global leaders as well as a range of bank-empl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oyee and customer publications. Developed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and sourced content for the intranet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>. Also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ran the employee communications programme</w:t>
      </w:r>
    </w:p>
    <w:p w14:paraId="04AA9A9D" w14:textId="530BD019" w:rsidR="00485C7F" w:rsidRPr="004F4B66" w:rsidRDefault="00485C7F" w:rsidP="00485C7F">
      <w:pPr>
        <w:pStyle w:val="ListParagraph"/>
        <w:numPr>
          <w:ilvl w:val="0"/>
          <w:numId w:val="22"/>
        </w:numPr>
        <w:ind w:left="0" w:right="-914" w:hanging="426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Brand Guardian: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ppointed EMEA brand Guardian briefing agencies, internal teams (marketing, fraud, card design) on guidelines, facilitating approvals and worked on a project with consumers and retailers to identify and update out of date signage</w:t>
      </w:r>
    </w:p>
    <w:p w14:paraId="1FFA3042" w14:textId="07D6F1BD" w:rsidR="00485C7F" w:rsidRPr="004F4B66" w:rsidRDefault="00485C7F" w:rsidP="00485C7F">
      <w:pPr>
        <w:pStyle w:val="ListParagraph"/>
        <w:numPr>
          <w:ilvl w:val="0"/>
          <w:numId w:val="22"/>
        </w:numPr>
        <w:ind w:left="0" w:right="-914" w:hanging="426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Sponsorship Strategy: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D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eveloped a communications plan and set of assets to support sponsorship activity (FIFA &amp; World Cup), working with stakeholder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>s to promote messages for Pelé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, FIFA’s football ambassador.</w:t>
      </w:r>
    </w:p>
    <w:p w14:paraId="5C1A28CB" w14:textId="34BAFC3A" w:rsidR="00485C7F" w:rsidRPr="004F4B66" w:rsidRDefault="00485C7F" w:rsidP="00485C7F">
      <w:pPr>
        <w:pStyle w:val="ListParagraph"/>
        <w:numPr>
          <w:ilvl w:val="0"/>
          <w:numId w:val="22"/>
        </w:numPr>
        <w:ind w:left="0" w:right="-914" w:hanging="426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Communications Planning: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>Responsible for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an EMEA B2B2C corporate communications plan to dr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>ive product awareness, increase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volumes and issuance across Banks and their customers</w:t>
      </w:r>
    </w:p>
    <w:p w14:paraId="1955D155" w14:textId="77777777" w:rsidR="00DF1151" w:rsidRPr="004F4B66" w:rsidRDefault="00DF1151" w:rsidP="001C45AE">
      <w:pPr>
        <w:ind w:right="-914"/>
        <w:jc w:val="both"/>
        <w:rPr>
          <w:rStyle w:val="T11"/>
          <w:rFonts w:ascii="Arial" w:hAnsi="Arial" w:cs="Arial"/>
          <w:sz w:val="16"/>
          <w:szCs w:val="16"/>
        </w:rPr>
      </w:pPr>
    </w:p>
    <w:p w14:paraId="2C703E02" w14:textId="77777777" w:rsidR="004F4B66" w:rsidRPr="004F4B66" w:rsidRDefault="004F4B66" w:rsidP="00C444B0">
      <w:pPr>
        <w:ind w:left="-349" w:right="-914" w:hanging="360"/>
        <w:jc w:val="both"/>
        <w:rPr>
          <w:rStyle w:val="T11"/>
          <w:rFonts w:ascii="Arial" w:hAnsi="Arial" w:cs="Arial"/>
          <w:sz w:val="16"/>
          <w:szCs w:val="16"/>
        </w:rPr>
      </w:pPr>
    </w:p>
    <w:p w14:paraId="062B95EB" w14:textId="1D7CC27A" w:rsidR="00C444B0" w:rsidRPr="004F4B66" w:rsidRDefault="002A6325" w:rsidP="004F4B66">
      <w:pPr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LEVI STRAUSS EUROPE 1995-97</w:t>
      </w:r>
    </w:p>
    <w:p w14:paraId="51231E81" w14:textId="77777777" w:rsidR="00C444B0" w:rsidRPr="004F4B66" w:rsidRDefault="00C444B0" w:rsidP="004F4B66">
      <w:pPr>
        <w:ind w:left="-1134" w:right="-914"/>
        <w:jc w:val="both"/>
        <w:rPr>
          <w:rStyle w:val="T11"/>
          <w:rFonts w:ascii="Arial" w:hAnsi="Arial" w:cs="Arial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European Communications Specialist</w:t>
      </w:r>
    </w:p>
    <w:p w14:paraId="49765C9A" w14:textId="718828A7" w:rsidR="00C444B0" w:rsidRPr="004F4B66" w:rsidRDefault="002A6325" w:rsidP="004F4B66">
      <w:pPr>
        <w:ind w:left="-1134"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b w:val="0"/>
          <w:sz w:val="16"/>
          <w:szCs w:val="16"/>
        </w:rPr>
        <w:t>Reporting to the Dire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ctor of European Communications. Accountable for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d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>riving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product awareness, consistent messaging and brand values campaigns for Levis and Docker</w:t>
      </w:r>
      <w:r w:rsidR="0048585C" w:rsidRPr="004F4B66">
        <w:rPr>
          <w:rStyle w:val="T11"/>
          <w:rFonts w:ascii="Arial" w:hAnsi="Arial" w:cs="Arial"/>
          <w:b w:val="0"/>
          <w:sz w:val="16"/>
          <w:szCs w:val="16"/>
        </w:rPr>
        <w:t>s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>. P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rovide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d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editorial content for internal external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communic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>ations, on and offline. P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ioneered on d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evelop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ment of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Intranet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and p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rovide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d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>crisis c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ommunications 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 xml:space="preserve">and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issues management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support and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 xml:space="preserve"> media analysis for site closures and lay-offs</w:t>
      </w:r>
      <w:r w:rsidR="001D3FA3" w:rsidRPr="004F4B66">
        <w:rPr>
          <w:rStyle w:val="T11"/>
          <w:rFonts w:ascii="Arial" w:hAnsi="Arial" w:cs="Arial"/>
          <w:b w:val="0"/>
          <w:sz w:val="16"/>
          <w:szCs w:val="16"/>
        </w:rPr>
        <w:t>.</w:t>
      </w:r>
    </w:p>
    <w:p w14:paraId="7106B2BA" w14:textId="77777777" w:rsidR="007E5BFA" w:rsidRPr="004F4B66" w:rsidRDefault="007E5BFA" w:rsidP="001D3FA3">
      <w:pPr>
        <w:ind w:left="-709" w:right="-914"/>
        <w:jc w:val="both"/>
        <w:rPr>
          <w:rStyle w:val="T11"/>
          <w:rFonts w:ascii="Arial" w:hAnsi="Arial" w:cs="Arial"/>
          <w:b w:val="0"/>
          <w:sz w:val="16"/>
          <w:szCs w:val="16"/>
          <w:u w:val="single"/>
        </w:rPr>
      </w:pPr>
    </w:p>
    <w:p w14:paraId="1EE0D38F" w14:textId="1D1D4409" w:rsidR="00C444B0" w:rsidRPr="004F4B66" w:rsidRDefault="002A6325" w:rsidP="00C444B0">
      <w:pPr>
        <w:pStyle w:val="ListParagraph"/>
        <w:numPr>
          <w:ilvl w:val="0"/>
          <w:numId w:val="17"/>
        </w:numPr>
        <w:ind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Digital Pioneer: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Developed the first company intranet for EMEA; owned and managed content</w:t>
      </w:r>
    </w:p>
    <w:p w14:paraId="3220D803" w14:textId="06C7E11E" w:rsidR="00C444B0" w:rsidRPr="004F4B66" w:rsidRDefault="002A6325" w:rsidP="00C444B0">
      <w:pPr>
        <w:pStyle w:val="ListParagraph"/>
        <w:numPr>
          <w:ilvl w:val="0"/>
          <w:numId w:val="17"/>
        </w:numPr>
        <w:ind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Press &amp; Media Relations: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Worked in press ‘war room’ during major period of closures and managed senior global media enquiries; drafted editorial</w:t>
      </w:r>
    </w:p>
    <w:p w14:paraId="310BCB60" w14:textId="3D13F931" w:rsidR="00C444B0" w:rsidRPr="004F4B66" w:rsidRDefault="002A6325" w:rsidP="00C444B0">
      <w:pPr>
        <w:pStyle w:val="ListParagraph"/>
        <w:numPr>
          <w:ilvl w:val="0"/>
          <w:numId w:val="17"/>
        </w:numPr>
        <w:ind w:right="-914"/>
        <w:jc w:val="both"/>
        <w:rPr>
          <w:rStyle w:val="T11"/>
          <w:rFonts w:ascii="Arial" w:hAnsi="Arial" w:cs="Arial"/>
          <w:b w:val="0"/>
          <w:sz w:val="16"/>
          <w:szCs w:val="16"/>
        </w:rPr>
      </w:pPr>
      <w:r w:rsidRPr="004F4B66">
        <w:rPr>
          <w:rStyle w:val="T11"/>
          <w:rFonts w:ascii="Arial" w:hAnsi="Arial" w:cs="Arial"/>
          <w:sz w:val="16"/>
          <w:szCs w:val="16"/>
        </w:rPr>
        <w:t>Internal Communications:</w:t>
      </w:r>
      <w:r w:rsidRPr="004F4B66">
        <w:rPr>
          <w:rStyle w:val="T11"/>
          <w:rFonts w:ascii="Arial" w:hAnsi="Arial" w:cs="Arial"/>
          <w:b w:val="0"/>
          <w:sz w:val="16"/>
          <w:szCs w:val="16"/>
        </w:rPr>
        <w:t xml:space="preserve"> </w:t>
      </w:r>
      <w:r w:rsidR="00C444B0" w:rsidRPr="004F4B66">
        <w:rPr>
          <w:rStyle w:val="T11"/>
          <w:rFonts w:ascii="Arial" w:hAnsi="Arial" w:cs="Arial"/>
          <w:b w:val="0"/>
          <w:sz w:val="16"/>
          <w:szCs w:val="16"/>
        </w:rPr>
        <w:t>Worked on key internal communications infrastructure, projects and worked as publications editor for Levis and Dockers</w:t>
      </w:r>
    </w:p>
    <w:p w14:paraId="2C85E503" w14:textId="77777777" w:rsidR="00C444B0" w:rsidRPr="004F4B66" w:rsidRDefault="00C444B0" w:rsidP="00C444B0">
      <w:pPr>
        <w:ind w:right="-914" w:hanging="709"/>
        <w:jc w:val="both"/>
        <w:rPr>
          <w:rStyle w:val="T11"/>
          <w:rFonts w:ascii="Arial" w:hAnsi="Arial" w:cs="Arial"/>
          <w:b w:val="0"/>
          <w:sz w:val="16"/>
          <w:szCs w:val="16"/>
        </w:rPr>
      </w:pPr>
    </w:p>
    <w:p w14:paraId="046AFDAA" w14:textId="77777777" w:rsidR="001D3FA3" w:rsidRPr="004F4B66" w:rsidRDefault="001D3FA3" w:rsidP="00485C7F">
      <w:pPr>
        <w:pStyle w:val="P28"/>
        <w:tabs>
          <w:tab w:val="clear" w:pos="0"/>
          <w:tab w:val="left" w:pos="-709"/>
        </w:tabs>
        <w:ind w:left="-709"/>
        <w:jc w:val="left"/>
        <w:rPr>
          <w:rStyle w:val="T7"/>
          <w:rFonts w:ascii="Arial" w:hAnsi="Arial" w:cs="Arial"/>
          <w:szCs w:val="16"/>
        </w:rPr>
      </w:pPr>
    </w:p>
    <w:p w14:paraId="179205E7" w14:textId="42915D22" w:rsidR="001D3FA3" w:rsidRPr="004F4B66" w:rsidRDefault="00DF1151" w:rsidP="007E5BFA">
      <w:pPr>
        <w:pStyle w:val="P28"/>
        <w:tabs>
          <w:tab w:val="clear" w:pos="0"/>
          <w:tab w:val="left" w:pos="-709"/>
        </w:tabs>
        <w:ind w:left="-709"/>
        <w:jc w:val="left"/>
        <w:rPr>
          <w:rStyle w:val="T7"/>
          <w:rFonts w:ascii="Arial" w:hAnsi="Arial" w:cs="Arial"/>
          <w:szCs w:val="16"/>
        </w:rPr>
      </w:pPr>
      <w:r w:rsidRPr="004F4B66">
        <w:rPr>
          <w:rStyle w:val="T7"/>
          <w:rFonts w:ascii="Arial" w:hAnsi="Arial" w:cs="Arial"/>
          <w:szCs w:val="16"/>
        </w:rPr>
        <w:t>LANGUAGE SKILLS</w:t>
      </w:r>
    </w:p>
    <w:p w14:paraId="4E249511" w14:textId="7F28398D" w:rsidR="00DF1151" w:rsidRPr="004F4B66" w:rsidRDefault="00DF1151" w:rsidP="00485C7F">
      <w:pPr>
        <w:pStyle w:val="P28"/>
        <w:tabs>
          <w:tab w:val="clear" w:pos="0"/>
          <w:tab w:val="left" w:pos="-709"/>
        </w:tabs>
        <w:ind w:left="-709"/>
        <w:jc w:val="left"/>
        <w:rPr>
          <w:rStyle w:val="T7"/>
          <w:rFonts w:ascii="Arial" w:hAnsi="Arial" w:cs="Arial"/>
          <w:b w:val="0"/>
          <w:szCs w:val="16"/>
        </w:rPr>
      </w:pPr>
      <w:r w:rsidRPr="004F4B66">
        <w:rPr>
          <w:rStyle w:val="T7"/>
          <w:rFonts w:ascii="Arial" w:hAnsi="Arial" w:cs="Arial"/>
          <w:szCs w:val="16"/>
        </w:rPr>
        <w:t xml:space="preserve">French: </w:t>
      </w:r>
      <w:r w:rsidRPr="004F4B66">
        <w:rPr>
          <w:rStyle w:val="T7"/>
          <w:rFonts w:ascii="Arial" w:hAnsi="Arial" w:cs="Arial"/>
          <w:b w:val="0"/>
          <w:szCs w:val="16"/>
        </w:rPr>
        <w:t>fluent</w:t>
      </w:r>
    </w:p>
    <w:p w14:paraId="37BD95CA" w14:textId="3E033649" w:rsidR="00DF1151" w:rsidRPr="004F4B66" w:rsidRDefault="003414E5" w:rsidP="00485C7F">
      <w:pPr>
        <w:pStyle w:val="P28"/>
        <w:tabs>
          <w:tab w:val="clear" w:pos="0"/>
          <w:tab w:val="left" w:pos="-709"/>
        </w:tabs>
        <w:ind w:left="-709"/>
        <w:jc w:val="left"/>
        <w:rPr>
          <w:rStyle w:val="T7"/>
          <w:rFonts w:ascii="Arial" w:hAnsi="Arial" w:cs="Arial"/>
          <w:b w:val="0"/>
          <w:szCs w:val="16"/>
        </w:rPr>
      </w:pPr>
      <w:r w:rsidRPr="004F4B66">
        <w:rPr>
          <w:rStyle w:val="T7"/>
          <w:rFonts w:ascii="Arial" w:hAnsi="Arial" w:cs="Arial"/>
          <w:szCs w:val="16"/>
        </w:rPr>
        <w:t>Dutch:</w:t>
      </w:r>
      <w:r w:rsidRPr="004F4B66">
        <w:rPr>
          <w:rStyle w:val="T7"/>
          <w:rFonts w:ascii="Arial" w:hAnsi="Arial" w:cs="Arial"/>
          <w:b w:val="0"/>
          <w:szCs w:val="16"/>
        </w:rPr>
        <w:t xml:space="preserve"> fluent</w:t>
      </w:r>
    </w:p>
    <w:p w14:paraId="1C46534E" w14:textId="1CC01F1F" w:rsidR="003414E5" w:rsidRPr="004F4B66" w:rsidRDefault="003414E5" w:rsidP="00485C7F">
      <w:pPr>
        <w:pStyle w:val="P28"/>
        <w:tabs>
          <w:tab w:val="clear" w:pos="0"/>
          <w:tab w:val="left" w:pos="-709"/>
        </w:tabs>
        <w:ind w:left="-709"/>
        <w:jc w:val="left"/>
        <w:rPr>
          <w:rStyle w:val="T7"/>
          <w:rFonts w:ascii="Arial" w:hAnsi="Arial" w:cs="Arial"/>
          <w:b w:val="0"/>
          <w:szCs w:val="16"/>
        </w:rPr>
      </w:pPr>
      <w:r w:rsidRPr="004F4B66">
        <w:rPr>
          <w:rStyle w:val="T7"/>
          <w:rFonts w:ascii="Arial" w:hAnsi="Arial" w:cs="Arial"/>
          <w:szCs w:val="16"/>
        </w:rPr>
        <w:t>Spanish</w:t>
      </w:r>
      <w:r w:rsidRPr="004F4B66">
        <w:rPr>
          <w:rStyle w:val="T7"/>
          <w:rFonts w:ascii="Arial" w:hAnsi="Arial" w:cs="Arial"/>
          <w:b w:val="0"/>
          <w:szCs w:val="16"/>
        </w:rPr>
        <w:t>: basic</w:t>
      </w:r>
    </w:p>
    <w:p w14:paraId="3999028A" w14:textId="77777777" w:rsidR="003414E5" w:rsidRPr="004F4B66" w:rsidRDefault="003414E5" w:rsidP="00485C7F">
      <w:pPr>
        <w:pStyle w:val="P28"/>
        <w:tabs>
          <w:tab w:val="clear" w:pos="0"/>
          <w:tab w:val="left" w:pos="-709"/>
        </w:tabs>
        <w:ind w:left="-709"/>
        <w:jc w:val="left"/>
        <w:rPr>
          <w:rStyle w:val="T7"/>
          <w:rFonts w:ascii="Arial" w:hAnsi="Arial" w:cs="Arial"/>
          <w:b w:val="0"/>
          <w:szCs w:val="16"/>
        </w:rPr>
      </w:pPr>
    </w:p>
    <w:p w14:paraId="57F929A9" w14:textId="224DFA55" w:rsidR="001D3FA3" w:rsidRPr="004F4B66" w:rsidRDefault="007E5BFA" w:rsidP="007E5BFA">
      <w:pPr>
        <w:pStyle w:val="P28"/>
        <w:tabs>
          <w:tab w:val="clear" w:pos="0"/>
          <w:tab w:val="left" w:pos="-709"/>
        </w:tabs>
        <w:ind w:hanging="709"/>
        <w:jc w:val="left"/>
        <w:rPr>
          <w:rFonts w:ascii="Arial" w:hAnsi="Arial" w:cs="Arial"/>
          <w:b/>
          <w:szCs w:val="16"/>
        </w:rPr>
      </w:pPr>
      <w:r w:rsidRPr="004F4B66">
        <w:rPr>
          <w:rStyle w:val="T7"/>
          <w:rFonts w:ascii="Arial" w:hAnsi="Arial" w:cs="Arial"/>
          <w:szCs w:val="16"/>
        </w:rPr>
        <w:t>EDUCATION</w:t>
      </w:r>
    </w:p>
    <w:p w14:paraId="110EF5B1" w14:textId="0CC021D2" w:rsidR="00C444B0" w:rsidRPr="004F4B66" w:rsidRDefault="00C444B0" w:rsidP="00F31ADA">
      <w:pPr>
        <w:pStyle w:val="P28"/>
        <w:tabs>
          <w:tab w:val="clear" w:pos="0"/>
          <w:tab w:val="left" w:pos="-709"/>
        </w:tabs>
        <w:ind w:left="-709"/>
        <w:jc w:val="left"/>
        <w:rPr>
          <w:rFonts w:ascii="Arial" w:hAnsi="Arial" w:cs="Arial"/>
          <w:szCs w:val="16"/>
        </w:rPr>
      </w:pPr>
      <w:r w:rsidRPr="004F4B66">
        <w:rPr>
          <w:rFonts w:ascii="Arial" w:hAnsi="Arial" w:cs="Arial"/>
          <w:b/>
          <w:szCs w:val="16"/>
        </w:rPr>
        <w:t>Primary:</w:t>
      </w:r>
      <w:r w:rsidRPr="004F4B66">
        <w:rPr>
          <w:rFonts w:ascii="Arial" w:hAnsi="Arial" w:cs="Arial"/>
          <w:szCs w:val="16"/>
        </w:rPr>
        <w:t xml:space="preserve"> European School, Brussels, Belgium</w:t>
      </w:r>
    </w:p>
    <w:p w14:paraId="05F430BD" w14:textId="77777777" w:rsidR="00C444B0" w:rsidRPr="004F4B66" w:rsidRDefault="00C444B0" w:rsidP="00C444B0">
      <w:pPr>
        <w:pStyle w:val="P29"/>
        <w:ind w:left="-349" w:hanging="360"/>
        <w:jc w:val="left"/>
        <w:rPr>
          <w:rFonts w:ascii="Arial" w:hAnsi="Arial" w:cs="Arial"/>
          <w:szCs w:val="16"/>
        </w:rPr>
      </w:pPr>
      <w:r w:rsidRPr="004F4B66">
        <w:rPr>
          <w:rFonts w:ascii="Arial" w:hAnsi="Arial" w:cs="Arial"/>
          <w:b/>
          <w:szCs w:val="16"/>
        </w:rPr>
        <w:t>Secondary:</w:t>
      </w:r>
      <w:r w:rsidRPr="004F4B66">
        <w:rPr>
          <w:rFonts w:ascii="Arial" w:hAnsi="Arial" w:cs="Arial"/>
          <w:szCs w:val="16"/>
        </w:rPr>
        <w:t xml:space="preserve"> St. John’s School, Leatherhead, UK (3 A levels, 11 O levels)</w:t>
      </w:r>
    </w:p>
    <w:p w14:paraId="03FE874C" w14:textId="2E858810" w:rsidR="00C444B0" w:rsidRPr="004F4B66" w:rsidRDefault="00C444B0" w:rsidP="00C444B0">
      <w:pPr>
        <w:pStyle w:val="P30"/>
        <w:ind w:left="-349" w:hanging="360"/>
        <w:jc w:val="left"/>
        <w:rPr>
          <w:rFonts w:ascii="Arial" w:hAnsi="Arial" w:cs="Arial"/>
          <w:szCs w:val="16"/>
        </w:rPr>
      </w:pPr>
      <w:r w:rsidRPr="004F4B66">
        <w:rPr>
          <w:rFonts w:ascii="Arial" w:hAnsi="Arial" w:cs="Arial"/>
          <w:b/>
          <w:szCs w:val="16"/>
        </w:rPr>
        <w:t>University:</w:t>
      </w:r>
      <w:r w:rsidRPr="004F4B66">
        <w:rPr>
          <w:rFonts w:ascii="Arial" w:hAnsi="Arial" w:cs="Arial"/>
          <w:szCs w:val="16"/>
        </w:rPr>
        <w:t xml:space="preserve"> Greenwich University, London, UK (BA Hons. History</w:t>
      </w:r>
      <w:r w:rsidR="008C1E71" w:rsidRPr="004F4B66">
        <w:rPr>
          <w:rFonts w:ascii="Arial" w:hAnsi="Arial" w:cs="Arial"/>
          <w:szCs w:val="16"/>
        </w:rPr>
        <w:t xml:space="preserve">, </w:t>
      </w:r>
      <w:r w:rsidR="003B4396" w:rsidRPr="004F4B66">
        <w:rPr>
          <w:rFonts w:ascii="Arial" w:hAnsi="Arial" w:cs="Arial"/>
          <w:szCs w:val="16"/>
        </w:rPr>
        <w:t>2:1</w:t>
      </w:r>
      <w:r w:rsidRPr="004F4B66">
        <w:rPr>
          <w:rFonts w:ascii="Arial" w:hAnsi="Arial" w:cs="Arial"/>
          <w:szCs w:val="16"/>
        </w:rPr>
        <w:t>)</w:t>
      </w:r>
    </w:p>
    <w:p w14:paraId="569930C5" w14:textId="77777777" w:rsidR="00C444B0" w:rsidRPr="004F4B66" w:rsidRDefault="00C444B0" w:rsidP="00C444B0">
      <w:pPr>
        <w:pStyle w:val="ListParagraph"/>
        <w:ind w:left="11" w:right="-914" w:hanging="720"/>
        <w:jc w:val="both"/>
        <w:rPr>
          <w:rFonts w:ascii="Arial" w:hAnsi="Arial" w:cs="Arial"/>
          <w:sz w:val="16"/>
          <w:szCs w:val="16"/>
          <w:u w:val="single"/>
        </w:rPr>
      </w:pPr>
    </w:p>
    <w:p w14:paraId="4DF0DE51" w14:textId="77777777" w:rsidR="00C444B0" w:rsidRPr="004F4B66" w:rsidRDefault="00C444B0" w:rsidP="007E5BFA">
      <w:pPr>
        <w:ind w:right="-914" w:hanging="709"/>
        <w:jc w:val="both"/>
        <w:rPr>
          <w:rFonts w:ascii="Arial" w:hAnsi="Arial" w:cs="Arial"/>
          <w:b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INTERESTS</w:t>
      </w:r>
    </w:p>
    <w:p w14:paraId="41DE3E92" w14:textId="77777777" w:rsidR="001D3FA3" w:rsidRPr="004F4B66" w:rsidRDefault="001D3FA3" w:rsidP="00C444B0">
      <w:pPr>
        <w:pStyle w:val="ListParagraph"/>
        <w:ind w:left="11" w:right="-914" w:hanging="720"/>
        <w:jc w:val="both"/>
        <w:rPr>
          <w:rFonts w:ascii="Arial" w:hAnsi="Arial" w:cs="Arial"/>
          <w:b/>
          <w:sz w:val="16"/>
          <w:szCs w:val="16"/>
        </w:rPr>
      </w:pPr>
    </w:p>
    <w:p w14:paraId="2C8DA0B8" w14:textId="0FEB5945" w:rsidR="00C444B0" w:rsidRPr="004F4B66" w:rsidRDefault="006374BF" w:rsidP="00AE5BB5">
      <w:pPr>
        <w:pStyle w:val="ListParagraph"/>
        <w:ind w:left="142" w:right="-914" w:hanging="851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Author</w:t>
      </w:r>
      <w:r w:rsidR="00C444B0" w:rsidRPr="004F4B66">
        <w:rPr>
          <w:rFonts w:ascii="Arial" w:hAnsi="Arial" w:cs="Arial"/>
          <w:b/>
          <w:sz w:val="16"/>
          <w:szCs w:val="16"/>
        </w:rPr>
        <w:t>:</w:t>
      </w:r>
      <w:r w:rsidR="00C444B0" w:rsidRPr="004F4B66">
        <w:rPr>
          <w:rFonts w:ascii="Arial" w:hAnsi="Arial" w:cs="Arial"/>
          <w:sz w:val="16"/>
          <w:szCs w:val="16"/>
        </w:rPr>
        <w:t xml:space="preserve"> </w:t>
      </w:r>
      <w:r w:rsidR="00AE5BB5">
        <w:rPr>
          <w:rFonts w:ascii="Arial" w:hAnsi="Arial" w:cs="Arial"/>
          <w:sz w:val="16"/>
          <w:szCs w:val="16"/>
        </w:rPr>
        <w:t xml:space="preserve">   </w:t>
      </w:r>
      <w:r w:rsidR="00A27240" w:rsidRPr="004F4B66">
        <w:rPr>
          <w:rFonts w:ascii="Arial" w:hAnsi="Arial" w:cs="Arial"/>
          <w:sz w:val="16"/>
          <w:szCs w:val="16"/>
        </w:rPr>
        <w:t>M</w:t>
      </w:r>
      <w:r w:rsidR="00C444B0" w:rsidRPr="004F4B66">
        <w:rPr>
          <w:rFonts w:ascii="Arial" w:hAnsi="Arial" w:cs="Arial"/>
          <w:sz w:val="16"/>
          <w:szCs w:val="16"/>
        </w:rPr>
        <w:t>y first book</w:t>
      </w:r>
      <w:r w:rsidR="00A27240" w:rsidRPr="004F4B66">
        <w:rPr>
          <w:rFonts w:ascii="Arial" w:hAnsi="Arial" w:cs="Arial"/>
          <w:sz w:val="16"/>
          <w:szCs w:val="16"/>
        </w:rPr>
        <w:t xml:space="preserve"> was published in 2015 and is </w:t>
      </w:r>
      <w:r w:rsidR="003B2C19" w:rsidRPr="004F4B66">
        <w:rPr>
          <w:rFonts w:ascii="Arial" w:hAnsi="Arial" w:cs="Arial"/>
          <w:sz w:val="16"/>
          <w:szCs w:val="16"/>
        </w:rPr>
        <w:t xml:space="preserve">now </w:t>
      </w:r>
      <w:r w:rsidR="00A27240" w:rsidRPr="004F4B66">
        <w:rPr>
          <w:rFonts w:ascii="Arial" w:hAnsi="Arial" w:cs="Arial"/>
          <w:sz w:val="16"/>
          <w:szCs w:val="16"/>
        </w:rPr>
        <w:t>available internationally</w:t>
      </w:r>
      <w:r w:rsidR="003B2C19" w:rsidRPr="004F4B66">
        <w:rPr>
          <w:rFonts w:ascii="Arial" w:hAnsi="Arial" w:cs="Arial"/>
          <w:sz w:val="16"/>
          <w:szCs w:val="16"/>
        </w:rPr>
        <w:t xml:space="preserve"> in 15 countries</w:t>
      </w:r>
      <w:r w:rsidR="00A27240" w:rsidRPr="004F4B66">
        <w:rPr>
          <w:rFonts w:ascii="Arial" w:hAnsi="Arial" w:cs="Arial"/>
          <w:sz w:val="16"/>
          <w:szCs w:val="16"/>
        </w:rPr>
        <w:t xml:space="preserve">. I </w:t>
      </w:r>
      <w:r w:rsidR="003B2C19" w:rsidRPr="004F4B66">
        <w:rPr>
          <w:rFonts w:ascii="Arial" w:hAnsi="Arial" w:cs="Arial"/>
          <w:sz w:val="16"/>
          <w:szCs w:val="16"/>
        </w:rPr>
        <w:t>have written by-line articles</w:t>
      </w:r>
      <w:r w:rsidR="00AE5BB5">
        <w:rPr>
          <w:rFonts w:ascii="Arial" w:hAnsi="Arial" w:cs="Arial"/>
          <w:sz w:val="16"/>
          <w:szCs w:val="16"/>
        </w:rPr>
        <w:t xml:space="preserve"> for several </w:t>
      </w:r>
      <w:r w:rsidR="00C444B0" w:rsidRPr="004F4B66">
        <w:rPr>
          <w:rFonts w:ascii="Arial" w:hAnsi="Arial" w:cs="Arial"/>
          <w:sz w:val="16"/>
          <w:szCs w:val="16"/>
        </w:rPr>
        <w:t>national newspapers</w:t>
      </w:r>
      <w:r w:rsidR="00A27240" w:rsidRPr="004F4B66">
        <w:rPr>
          <w:rFonts w:ascii="Arial" w:hAnsi="Arial" w:cs="Arial"/>
          <w:sz w:val="16"/>
          <w:szCs w:val="16"/>
        </w:rPr>
        <w:t xml:space="preserve"> based on the book</w:t>
      </w:r>
      <w:r w:rsidR="003B2C19" w:rsidRPr="004F4B66">
        <w:rPr>
          <w:rFonts w:ascii="Arial" w:hAnsi="Arial" w:cs="Arial"/>
          <w:sz w:val="16"/>
          <w:szCs w:val="16"/>
        </w:rPr>
        <w:t>,</w:t>
      </w:r>
      <w:r w:rsidR="00A27240" w:rsidRPr="004F4B66">
        <w:rPr>
          <w:rFonts w:ascii="Arial" w:hAnsi="Arial" w:cs="Arial"/>
          <w:sz w:val="16"/>
          <w:szCs w:val="16"/>
        </w:rPr>
        <w:t xml:space="preserve"> including </w:t>
      </w:r>
      <w:r w:rsidR="00C444B0" w:rsidRPr="004F4B66">
        <w:rPr>
          <w:rFonts w:ascii="Arial" w:hAnsi="Arial" w:cs="Arial"/>
          <w:sz w:val="16"/>
          <w:szCs w:val="16"/>
        </w:rPr>
        <w:t xml:space="preserve">BBC </w:t>
      </w:r>
      <w:r w:rsidR="00A27240" w:rsidRPr="004F4B66">
        <w:rPr>
          <w:rFonts w:ascii="Arial" w:hAnsi="Arial" w:cs="Arial"/>
          <w:sz w:val="16"/>
          <w:szCs w:val="16"/>
        </w:rPr>
        <w:t>History,</w:t>
      </w:r>
      <w:r w:rsidR="003B2C19" w:rsidRPr="004F4B66">
        <w:rPr>
          <w:rFonts w:ascii="Arial" w:hAnsi="Arial" w:cs="Arial"/>
          <w:sz w:val="16"/>
          <w:szCs w:val="16"/>
        </w:rPr>
        <w:t xml:space="preserve"> Daily Express, Sunday Post, Daily Mirror,</w:t>
      </w:r>
      <w:r w:rsidR="00A27240" w:rsidRPr="004F4B66">
        <w:rPr>
          <w:rFonts w:ascii="Arial" w:hAnsi="Arial" w:cs="Arial"/>
          <w:sz w:val="16"/>
          <w:szCs w:val="16"/>
        </w:rPr>
        <w:t xml:space="preserve"> </w:t>
      </w:r>
      <w:r w:rsidR="00C444B0" w:rsidRPr="004F4B66">
        <w:rPr>
          <w:rFonts w:ascii="Arial" w:hAnsi="Arial" w:cs="Arial"/>
          <w:sz w:val="16"/>
          <w:szCs w:val="16"/>
        </w:rPr>
        <w:t>as well as appearing on BBC London and Sky News. My a</w:t>
      </w:r>
      <w:r w:rsidR="00E94139" w:rsidRPr="004F4B66">
        <w:rPr>
          <w:rFonts w:ascii="Arial" w:hAnsi="Arial" w:cs="Arial"/>
          <w:sz w:val="16"/>
          <w:szCs w:val="16"/>
        </w:rPr>
        <w:t>uthor website is www.patricknobb</w:t>
      </w:r>
      <w:r w:rsidR="00C444B0" w:rsidRPr="004F4B66">
        <w:rPr>
          <w:rFonts w:ascii="Arial" w:hAnsi="Arial" w:cs="Arial"/>
          <w:sz w:val="16"/>
          <w:szCs w:val="16"/>
        </w:rPr>
        <w:t>s.com</w:t>
      </w:r>
    </w:p>
    <w:p w14:paraId="505B7DC5" w14:textId="52CC57AD" w:rsidR="00C444B0" w:rsidRPr="004F4B66" w:rsidRDefault="00C444B0" w:rsidP="00AE5BB5">
      <w:pPr>
        <w:pStyle w:val="ListParagraph"/>
        <w:ind w:left="142" w:right="-914" w:hanging="851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Rugby:</w:t>
      </w:r>
      <w:r w:rsidRPr="004F4B66">
        <w:rPr>
          <w:rFonts w:ascii="Arial" w:hAnsi="Arial" w:cs="Arial"/>
          <w:sz w:val="16"/>
          <w:szCs w:val="16"/>
        </w:rPr>
        <w:t xml:space="preserve"> </w:t>
      </w:r>
      <w:r w:rsidR="00AE5BB5">
        <w:rPr>
          <w:rFonts w:ascii="Arial" w:hAnsi="Arial" w:cs="Arial"/>
          <w:sz w:val="16"/>
          <w:szCs w:val="16"/>
        </w:rPr>
        <w:t xml:space="preserve">     </w:t>
      </w:r>
      <w:r w:rsidRPr="004F4B66">
        <w:rPr>
          <w:rFonts w:ascii="Arial" w:hAnsi="Arial" w:cs="Arial"/>
          <w:sz w:val="16"/>
          <w:szCs w:val="16"/>
        </w:rPr>
        <w:t>I played in a SE league 2 team until a serious ankle injury but am an avid fan</w:t>
      </w:r>
    </w:p>
    <w:p w14:paraId="60F4E0FB" w14:textId="0813CC07" w:rsidR="00C444B0" w:rsidRPr="004F4B66" w:rsidRDefault="00C444B0" w:rsidP="00AE5BB5">
      <w:pPr>
        <w:pStyle w:val="ListParagraph"/>
        <w:ind w:left="142" w:right="-914" w:hanging="851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Travel:</w:t>
      </w:r>
      <w:r w:rsidRPr="004F4B66">
        <w:rPr>
          <w:rFonts w:ascii="Arial" w:hAnsi="Arial" w:cs="Arial"/>
          <w:sz w:val="16"/>
          <w:szCs w:val="16"/>
        </w:rPr>
        <w:t xml:space="preserve"> </w:t>
      </w:r>
      <w:r w:rsidR="00AE5BB5">
        <w:rPr>
          <w:rFonts w:ascii="Arial" w:hAnsi="Arial" w:cs="Arial"/>
          <w:sz w:val="16"/>
          <w:szCs w:val="16"/>
        </w:rPr>
        <w:t xml:space="preserve">      </w:t>
      </w:r>
      <w:r w:rsidRPr="004F4B66">
        <w:rPr>
          <w:rFonts w:ascii="Arial" w:hAnsi="Arial" w:cs="Arial"/>
          <w:sz w:val="16"/>
          <w:szCs w:val="16"/>
        </w:rPr>
        <w:t xml:space="preserve">I have travelled recently a great deal to Asia and enjoy outdoor camping </w:t>
      </w:r>
    </w:p>
    <w:p w14:paraId="20DF61D6" w14:textId="7FA8C17D" w:rsidR="00650473" w:rsidRPr="004F4B66" w:rsidRDefault="00C444B0" w:rsidP="00AE5BB5">
      <w:pPr>
        <w:pStyle w:val="ListParagraph"/>
        <w:ind w:left="142" w:right="-914" w:hanging="851"/>
        <w:jc w:val="both"/>
        <w:rPr>
          <w:rFonts w:ascii="Arial" w:hAnsi="Arial" w:cs="Arial"/>
          <w:sz w:val="16"/>
          <w:szCs w:val="16"/>
        </w:rPr>
      </w:pPr>
      <w:r w:rsidRPr="004F4B66">
        <w:rPr>
          <w:rFonts w:ascii="Arial" w:hAnsi="Arial" w:cs="Arial"/>
          <w:b/>
          <w:sz w:val="16"/>
          <w:szCs w:val="16"/>
        </w:rPr>
        <w:t>Reading:</w:t>
      </w:r>
      <w:r w:rsidRPr="004F4B66">
        <w:rPr>
          <w:rFonts w:ascii="Arial" w:hAnsi="Arial" w:cs="Arial"/>
          <w:sz w:val="16"/>
          <w:szCs w:val="16"/>
        </w:rPr>
        <w:t xml:space="preserve"> </w:t>
      </w:r>
      <w:r w:rsidR="00AE5BB5">
        <w:rPr>
          <w:rFonts w:ascii="Arial" w:hAnsi="Arial" w:cs="Arial"/>
          <w:sz w:val="16"/>
          <w:szCs w:val="16"/>
        </w:rPr>
        <w:t xml:space="preserve">  </w:t>
      </w:r>
      <w:r w:rsidRPr="004F4B66">
        <w:rPr>
          <w:rFonts w:ascii="Arial" w:hAnsi="Arial" w:cs="Arial"/>
          <w:sz w:val="16"/>
          <w:szCs w:val="16"/>
        </w:rPr>
        <w:t xml:space="preserve">I have a particular passion for historical novels and murder mysteries </w:t>
      </w:r>
    </w:p>
    <w:p w14:paraId="41B5A353" w14:textId="77777777" w:rsidR="007E5BFA" w:rsidRPr="00A91D86" w:rsidRDefault="007E5BFA" w:rsidP="007E5BFA">
      <w:pPr>
        <w:pStyle w:val="ListParagraph"/>
        <w:ind w:left="11" w:right="-914" w:hanging="720"/>
        <w:jc w:val="both"/>
        <w:rPr>
          <w:rFonts w:ascii="Arial" w:hAnsi="Arial" w:cs="Arial"/>
          <w:sz w:val="14"/>
          <w:szCs w:val="14"/>
        </w:rPr>
      </w:pPr>
    </w:p>
    <w:sectPr w:rsidR="007E5BFA" w:rsidRPr="00A91D86" w:rsidSect="00E42719">
      <w:pgSz w:w="11900" w:h="16840"/>
      <w:pgMar w:top="1440" w:right="197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1"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1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1BB"/>
    <w:multiLevelType w:val="hybridMultilevel"/>
    <w:tmpl w:val="A3BA8C80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6355212"/>
    <w:multiLevelType w:val="hybridMultilevel"/>
    <w:tmpl w:val="9DDEC088"/>
    <w:lvl w:ilvl="0" w:tplc="04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>
    <w:nsid w:val="07D23B8F"/>
    <w:multiLevelType w:val="hybridMultilevel"/>
    <w:tmpl w:val="9ACE4B1A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D1C1E39"/>
    <w:multiLevelType w:val="hybridMultilevel"/>
    <w:tmpl w:val="72A4840C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4FA7DD6"/>
    <w:multiLevelType w:val="hybridMultilevel"/>
    <w:tmpl w:val="69D23ECA"/>
    <w:lvl w:ilvl="0" w:tplc="040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5">
    <w:nsid w:val="18651A6F"/>
    <w:multiLevelType w:val="hybridMultilevel"/>
    <w:tmpl w:val="9BF828EA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92F58E6"/>
    <w:multiLevelType w:val="hybridMultilevel"/>
    <w:tmpl w:val="90826546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1BAF3DB8"/>
    <w:multiLevelType w:val="hybridMultilevel"/>
    <w:tmpl w:val="E416C898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248654F6"/>
    <w:multiLevelType w:val="hybridMultilevel"/>
    <w:tmpl w:val="5478D726"/>
    <w:lvl w:ilvl="0" w:tplc="04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27A76CB8"/>
    <w:multiLevelType w:val="hybridMultilevel"/>
    <w:tmpl w:val="401CCA98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8BD26FF"/>
    <w:multiLevelType w:val="hybridMultilevel"/>
    <w:tmpl w:val="A2E0F722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29AA26E3"/>
    <w:multiLevelType w:val="hybridMultilevel"/>
    <w:tmpl w:val="01B61346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32A05B74"/>
    <w:multiLevelType w:val="hybridMultilevel"/>
    <w:tmpl w:val="7E3C440C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33A57D09"/>
    <w:multiLevelType w:val="hybridMultilevel"/>
    <w:tmpl w:val="0E588862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3CED211B"/>
    <w:multiLevelType w:val="hybridMultilevel"/>
    <w:tmpl w:val="72405C62"/>
    <w:lvl w:ilvl="0" w:tplc="04090003">
      <w:start w:val="1"/>
      <w:numFmt w:val="bullet"/>
      <w:lvlText w:val="o"/>
      <w:lvlJc w:val="left"/>
      <w:pPr>
        <w:ind w:left="-5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5">
    <w:nsid w:val="44F82CF9"/>
    <w:multiLevelType w:val="hybridMultilevel"/>
    <w:tmpl w:val="3258BD00"/>
    <w:lvl w:ilvl="0" w:tplc="04090003">
      <w:start w:val="1"/>
      <w:numFmt w:val="bullet"/>
      <w:lvlText w:val="o"/>
      <w:lvlJc w:val="left"/>
      <w:pPr>
        <w:ind w:left="-5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6">
    <w:nsid w:val="50E53A9D"/>
    <w:multiLevelType w:val="hybridMultilevel"/>
    <w:tmpl w:val="C972A38C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5C9910E9"/>
    <w:multiLevelType w:val="hybridMultilevel"/>
    <w:tmpl w:val="FBA22E9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601144D3"/>
    <w:multiLevelType w:val="hybridMultilevel"/>
    <w:tmpl w:val="45AAE764"/>
    <w:lvl w:ilvl="0" w:tplc="04090003">
      <w:start w:val="1"/>
      <w:numFmt w:val="bullet"/>
      <w:lvlText w:val="o"/>
      <w:lvlJc w:val="left"/>
      <w:pPr>
        <w:ind w:left="-5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9">
    <w:nsid w:val="6A4C2310"/>
    <w:multiLevelType w:val="hybridMultilevel"/>
    <w:tmpl w:val="9D3456A2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7A3D556B"/>
    <w:multiLevelType w:val="hybridMultilevel"/>
    <w:tmpl w:val="6B9810D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CE1405"/>
    <w:multiLevelType w:val="hybridMultilevel"/>
    <w:tmpl w:val="4E50E9DE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7ED80A66"/>
    <w:multiLevelType w:val="hybridMultilevel"/>
    <w:tmpl w:val="25267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4"/>
  </w:num>
  <w:num w:numId="5">
    <w:abstractNumId w:val="4"/>
  </w:num>
  <w:num w:numId="6">
    <w:abstractNumId w:val="20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16"/>
  </w:num>
  <w:num w:numId="12">
    <w:abstractNumId w:val="22"/>
  </w:num>
  <w:num w:numId="13">
    <w:abstractNumId w:val="19"/>
  </w:num>
  <w:num w:numId="14">
    <w:abstractNumId w:val="10"/>
  </w:num>
  <w:num w:numId="15">
    <w:abstractNumId w:val="21"/>
  </w:num>
  <w:num w:numId="16">
    <w:abstractNumId w:val="12"/>
  </w:num>
  <w:num w:numId="17">
    <w:abstractNumId w:val="11"/>
  </w:num>
  <w:num w:numId="18">
    <w:abstractNumId w:val="17"/>
  </w:num>
  <w:num w:numId="19">
    <w:abstractNumId w:val="18"/>
  </w:num>
  <w:num w:numId="20">
    <w:abstractNumId w:val="5"/>
  </w:num>
  <w:num w:numId="21">
    <w:abstractNumId w:val="3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2F"/>
    <w:rsid w:val="00016569"/>
    <w:rsid w:val="00025618"/>
    <w:rsid w:val="000572CC"/>
    <w:rsid w:val="00062BF2"/>
    <w:rsid w:val="000A3301"/>
    <w:rsid w:val="000A5CC0"/>
    <w:rsid w:val="000B4480"/>
    <w:rsid w:val="00104913"/>
    <w:rsid w:val="00130164"/>
    <w:rsid w:val="00143D24"/>
    <w:rsid w:val="0014640B"/>
    <w:rsid w:val="00186E30"/>
    <w:rsid w:val="00190296"/>
    <w:rsid w:val="001C45AE"/>
    <w:rsid w:val="001D3FA3"/>
    <w:rsid w:val="001F349B"/>
    <w:rsid w:val="002772D9"/>
    <w:rsid w:val="002A0DF8"/>
    <w:rsid w:val="002A6325"/>
    <w:rsid w:val="002E2DC1"/>
    <w:rsid w:val="002F1612"/>
    <w:rsid w:val="003414E5"/>
    <w:rsid w:val="003B2C19"/>
    <w:rsid w:val="003B4396"/>
    <w:rsid w:val="003E42F8"/>
    <w:rsid w:val="00403531"/>
    <w:rsid w:val="004065E2"/>
    <w:rsid w:val="00431429"/>
    <w:rsid w:val="00466325"/>
    <w:rsid w:val="00475E00"/>
    <w:rsid w:val="004761B7"/>
    <w:rsid w:val="0048585C"/>
    <w:rsid w:val="00485C7F"/>
    <w:rsid w:val="004F4B66"/>
    <w:rsid w:val="004F58CF"/>
    <w:rsid w:val="00525291"/>
    <w:rsid w:val="0053274F"/>
    <w:rsid w:val="00587F2D"/>
    <w:rsid w:val="005A134C"/>
    <w:rsid w:val="005E2681"/>
    <w:rsid w:val="00600F3C"/>
    <w:rsid w:val="006374BF"/>
    <w:rsid w:val="00650473"/>
    <w:rsid w:val="006C2A9E"/>
    <w:rsid w:val="006D0471"/>
    <w:rsid w:val="006D6D0B"/>
    <w:rsid w:val="006F7666"/>
    <w:rsid w:val="007337B9"/>
    <w:rsid w:val="007E5BFA"/>
    <w:rsid w:val="00802B57"/>
    <w:rsid w:val="0083120D"/>
    <w:rsid w:val="0083656C"/>
    <w:rsid w:val="00842EAE"/>
    <w:rsid w:val="008A03BB"/>
    <w:rsid w:val="008B5D2F"/>
    <w:rsid w:val="008B6F6C"/>
    <w:rsid w:val="008C1E71"/>
    <w:rsid w:val="0091075B"/>
    <w:rsid w:val="00916CF5"/>
    <w:rsid w:val="00933526"/>
    <w:rsid w:val="00943ED0"/>
    <w:rsid w:val="009776D6"/>
    <w:rsid w:val="0099160A"/>
    <w:rsid w:val="009B1A23"/>
    <w:rsid w:val="009B1CDE"/>
    <w:rsid w:val="00A16522"/>
    <w:rsid w:val="00A27240"/>
    <w:rsid w:val="00A45D56"/>
    <w:rsid w:val="00A5198F"/>
    <w:rsid w:val="00A72735"/>
    <w:rsid w:val="00A90AD2"/>
    <w:rsid w:val="00A91D86"/>
    <w:rsid w:val="00AC0470"/>
    <w:rsid w:val="00AD15AB"/>
    <w:rsid w:val="00AD2FD6"/>
    <w:rsid w:val="00AE5BB5"/>
    <w:rsid w:val="00B41FA7"/>
    <w:rsid w:val="00B5724C"/>
    <w:rsid w:val="00B6190E"/>
    <w:rsid w:val="00B97D14"/>
    <w:rsid w:val="00BB3F3E"/>
    <w:rsid w:val="00BB4C29"/>
    <w:rsid w:val="00BC3375"/>
    <w:rsid w:val="00BF5A5E"/>
    <w:rsid w:val="00C072FA"/>
    <w:rsid w:val="00C378EF"/>
    <w:rsid w:val="00C444B0"/>
    <w:rsid w:val="00C47883"/>
    <w:rsid w:val="00C847F8"/>
    <w:rsid w:val="00CA45D3"/>
    <w:rsid w:val="00CF2BB3"/>
    <w:rsid w:val="00D2577F"/>
    <w:rsid w:val="00D55E89"/>
    <w:rsid w:val="00DC0AEB"/>
    <w:rsid w:val="00DD0FEC"/>
    <w:rsid w:val="00DD4253"/>
    <w:rsid w:val="00DF1151"/>
    <w:rsid w:val="00E0043B"/>
    <w:rsid w:val="00E144DB"/>
    <w:rsid w:val="00E30B54"/>
    <w:rsid w:val="00E34E36"/>
    <w:rsid w:val="00E352B8"/>
    <w:rsid w:val="00E42719"/>
    <w:rsid w:val="00E94139"/>
    <w:rsid w:val="00EE66B4"/>
    <w:rsid w:val="00F20B95"/>
    <w:rsid w:val="00F31272"/>
    <w:rsid w:val="00F31ADA"/>
    <w:rsid w:val="00F40553"/>
    <w:rsid w:val="00F84A00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F6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8F"/>
    <w:pPr>
      <w:ind w:left="720"/>
      <w:contextualSpacing/>
    </w:pPr>
  </w:style>
  <w:style w:type="character" w:customStyle="1" w:styleId="T2">
    <w:name w:val="T2"/>
    <w:hidden/>
    <w:rsid w:val="00C444B0"/>
    <w:rPr>
      <w:rFonts w:ascii="Calibri" w:hAnsi="Calibri" w:cs="Calibri1"/>
      <w:sz w:val="18"/>
    </w:rPr>
  </w:style>
  <w:style w:type="character" w:customStyle="1" w:styleId="T3">
    <w:name w:val="T3"/>
    <w:hidden/>
    <w:rsid w:val="00C444B0"/>
    <w:rPr>
      <w:rFonts w:ascii="Calibri" w:hAnsi="Calibri" w:cs="Calibri1"/>
      <w:b/>
      <w:sz w:val="18"/>
    </w:rPr>
  </w:style>
  <w:style w:type="character" w:customStyle="1" w:styleId="T10">
    <w:name w:val="T10"/>
    <w:hidden/>
    <w:rsid w:val="00C444B0"/>
    <w:rPr>
      <w:rFonts w:ascii="Calibri" w:hAnsi="Calibri" w:cs="Calibri1"/>
      <w:color w:val="auto"/>
    </w:rPr>
  </w:style>
  <w:style w:type="character" w:customStyle="1" w:styleId="T11">
    <w:name w:val="T11"/>
    <w:hidden/>
    <w:rsid w:val="00C444B0"/>
    <w:rPr>
      <w:rFonts w:ascii="Calibri" w:hAnsi="Calibri" w:cs="Calibri1"/>
      <w:b/>
      <w:color w:val="auto"/>
    </w:rPr>
  </w:style>
  <w:style w:type="character" w:customStyle="1" w:styleId="T7">
    <w:name w:val="T7"/>
    <w:hidden/>
    <w:rsid w:val="00C444B0"/>
    <w:rPr>
      <w:b/>
    </w:rPr>
  </w:style>
  <w:style w:type="paragraph" w:customStyle="1" w:styleId="P28">
    <w:name w:val="P28"/>
    <w:basedOn w:val="Normal"/>
    <w:hidden/>
    <w:rsid w:val="00C444B0"/>
    <w:pPr>
      <w:widowControl w:val="0"/>
      <w:tabs>
        <w:tab w:val="left" w:pos="0"/>
        <w:tab w:val="left" w:pos="1418"/>
        <w:tab w:val="left" w:pos="3402"/>
      </w:tabs>
      <w:adjustRightInd w:val="0"/>
      <w:jc w:val="distribute"/>
    </w:pPr>
    <w:rPr>
      <w:rFonts w:ascii="Verdana" w:eastAsia="Verdana1" w:hAnsi="Verdana" w:cs="Times New Roman"/>
      <w:sz w:val="16"/>
      <w:szCs w:val="20"/>
    </w:rPr>
  </w:style>
  <w:style w:type="paragraph" w:customStyle="1" w:styleId="P29">
    <w:name w:val="P29"/>
    <w:basedOn w:val="Normal"/>
    <w:hidden/>
    <w:rsid w:val="00C444B0"/>
    <w:pPr>
      <w:widowControl w:val="0"/>
      <w:tabs>
        <w:tab w:val="left" w:pos="1418"/>
        <w:tab w:val="left" w:pos="3402"/>
      </w:tabs>
      <w:adjustRightInd w:val="0"/>
      <w:jc w:val="distribute"/>
    </w:pPr>
    <w:rPr>
      <w:rFonts w:ascii="Verdana" w:eastAsia="Verdana1" w:hAnsi="Verdana" w:cs="Times New Roman"/>
      <w:sz w:val="16"/>
      <w:szCs w:val="20"/>
    </w:rPr>
  </w:style>
  <w:style w:type="paragraph" w:customStyle="1" w:styleId="P30">
    <w:name w:val="P30"/>
    <w:basedOn w:val="Normal"/>
    <w:hidden/>
    <w:rsid w:val="00C444B0"/>
    <w:pPr>
      <w:widowControl w:val="0"/>
      <w:tabs>
        <w:tab w:val="left" w:pos="1418"/>
      </w:tabs>
      <w:adjustRightInd w:val="0"/>
      <w:jc w:val="distribute"/>
    </w:pPr>
    <w:rPr>
      <w:rFonts w:ascii="Verdana" w:eastAsia="Verdana1" w:hAnsi="Verdana" w:cs="Times New Roman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04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8F"/>
    <w:pPr>
      <w:ind w:left="720"/>
      <w:contextualSpacing/>
    </w:pPr>
  </w:style>
  <w:style w:type="character" w:customStyle="1" w:styleId="T2">
    <w:name w:val="T2"/>
    <w:hidden/>
    <w:rsid w:val="00C444B0"/>
    <w:rPr>
      <w:rFonts w:ascii="Calibri" w:hAnsi="Calibri" w:cs="Calibri1"/>
      <w:sz w:val="18"/>
    </w:rPr>
  </w:style>
  <w:style w:type="character" w:customStyle="1" w:styleId="T3">
    <w:name w:val="T3"/>
    <w:hidden/>
    <w:rsid w:val="00C444B0"/>
    <w:rPr>
      <w:rFonts w:ascii="Calibri" w:hAnsi="Calibri" w:cs="Calibri1"/>
      <w:b/>
      <w:sz w:val="18"/>
    </w:rPr>
  </w:style>
  <w:style w:type="character" w:customStyle="1" w:styleId="T10">
    <w:name w:val="T10"/>
    <w:hidden/>
    <w:rsid w:val="00C444B0"/>
    <w:rPr>
      <w:rFonts w:ascii="Calibri" w:hAnsi="Calibri" w:cs="Calibri1"/>
      <w:color w:val="auto"/>
    </w:rPr>
  </w:style>
  <w:style w:type="character" w:customStyle="1" w:styleId="T11">
    <w:name w:val="T11"/>
    <w:hidden/>
    <w:rsid w:val="00C444B0"/>
    <w:rPr>
      <w:rFonts w:ascii="Calibri" w:hAnsi="Calibri" w:cs="Calibri1"/>
      <w:b/>
      <w:color w:val="auto"/>
    </w:rPr>
  </w:style>
  <w:style w:type="character" w:customStyle="1" w:styleId="T7">
    <w:name w:val="T7"/>
    <w:hidden/>
    <w:rsid w:val="00C444B0"/>
    <w:rPr>
      <w:b/>
    </w:rPr>
  </w:style>
  <w:style w:type="paragraph" w:customStyle="1" w:styleId="P28">
    <w:name w:val="P28"/>
    <w:basedOn w:val="Normal"/>
    <w:hidden/>
    <w:rsid w:val="00C444B0"/>
    <w:pPr>
      <w:widowControl w:val="0"/>
      <w:tabs>
        <w:tab w:val="left" w:pos="0"/>
        <w:tab w:val="left" w:pos="1418"/>
        <w:tab w:val="left" w:pos="3402"/>
      </w:tabs>
      <w:adjustRightInd w:val="0"/>
      <w:jc w:val="distribute"/>
    </w:pPr>
    <w:rPr>
      <w:rFonts w:ascii="Verdana" w:eastAsia="Verdana1" w:hAnsi="Verdana" w:cs="Times New Roman"/>
      <w:sz w:val="16"/>
      <w:szCs w:val="20"/>
    </w:rPr>
  </w:style>
  <w:style w:type="paragraph" w:customStyle="1" w:styleId="P29">
    <w:name w:val="P29"/>
    <w:basedOn w:val="Normal"/>
    <w:hidden/>
    <w:rsid w:val="00C444B0"/>
    <w:pPr>
      <w:widowControl w:val="0"/>
      <w:tabs>
        <w:tab w:val="left" w:pos="1418"/>
        <w:tab w:val="left" w:pos="3402"/>
      </w:tabs>
      <w:adjustRightInd w:val="0"/>
      <w:jc w:val="distribute"/>
    </w:pPr>
    <w:rPr>
      <w:rFonts w:ascii="Verdana" w:eastAsia="Verdana1" w:hAnsi="Verdana" w:cs="Times New Roman"/>
      <w:sz w:val="16"/>
      <w:szCs w:val="20"/>
    </w:rPr>
  </w:style>
  <w:style w:type="paragraph" w:customStyle="1" w:styleId="P30">
    <w:name w:val="P30"/>
    <w:basedOn w:val="Normal"/>
    <w:hidden/>
    <w:rsid w:val="00C444B0"/>
    <w:pPr>
      <w:widowControl w:val="0"/>
      <w:tabs>
        <w:tab w:val="left" w:pos="1418"/>
      </w:tabs>
      <w:adjustRightInd w:val="0"/>
      <w:jc w:val="distribute"/>
    </w:pPr>
    <w:rPr>
      <w:rFonts w:ascii="Verdana" w:eastAsia="Verdana1" w:hAnsi="Verdana" w:cs="Times New Roman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0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trickinobbs@iclou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2402</Words>
  <Characters>13693</Characters>
  <Application>Microsoft Macintosh Word</Application>
  <DocSecurity>0</DocSecurity>
  <Lines>114</Lines>
  <Paragraphs>32</Paragraphs>
  <ScaleCrop>false</ScaleCrop>
  <Company>Moonpig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Nobbs</dc:creator>
  <cp:keywords/>
  <dc:description/>
  <cp:lastModifiedBy>Patrick Nobbs</cp:lastModifiedBy>
  <cp:revision>4</cp:revision>
  <cp:lastPrinted>2015-12-07T15:41:00Z</cp:lastPrinted>
  <dcterms:created xsi:type="dcterms:W3CDTF">2015-12-08T09:01:00Z</dcterms:created>
  <dcterms:modified xsi:type="dcterms:W3CDTF">2015-12-10T09:40:00Z</dcterms:modified>
</cp:coreProperties>
</file>