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1DE41" w14:textId="77777777" w:rsidR="00A25524" w:rsidRDefault="00A25524">
      <w:pPr>
        <w:rPr>
          <w:b/>
          <w:bCs/>
          <w:color w:val="FF0000"/>
          <w:sz w:val="32"/>
          <w:szCs w:val="32"/>
        </w:rPr>
      </w:pPr>
    </w:p>
    <w:p w14:paraId="1BCB76AE" w14:textId="77777777" w:rsidR="00A25524" w:rsidRDefault="00A25524">
      <w:pPr>
        <w:rPr>
          <w:b/>
          <w:bCs/>
          <w:color w:val="FF0000"/>
          <w:sz w:val="32"/>
          <w:szCs w:val="32"/>
        </w:rPr>
      </w:pPr>
    </w:p>
    <w:p w14:paraId="563634A2" w14:textId="34682E78" w:rsidR="00433BB1" w:rsidRDefault="000F3EF5">
      <w:pPr>
        <w:rPr>
          <w:b/>
          <w:bCs/>
          <w:color w:val="FF0000"/>
          <w:sz w:val="32"/>
          <w:szCs w:val="32"/>
        </w:rPr>
      </w:pPr>
      <w:r w:rsidRPr="004A1712">
        <w:rPr>
          <w:b/>
          <w:bCs/>
          <w:color w:val="FF0000"/>
          <w:sz w:val="32"/>
          <w:szCs w:val="32"/>
        </w:rPr>
        <w:t>What are the qualities that we look for in our around 100 hand- picked subscribing members of transformation-leaders.com</w:t>
      </w:r>
      <w:r w:rsidR="00F011C7" w:rsidRPr="004A1712">
        <w:rPr>
          <w:b/>
          <w:bCs/>
          <w:color w:val="FF0000"/>
          <w:sz w:val="32"/>
          <w:szCs w:val="32"/>
        </w:rPr>
        <w:t xml:space="preserve">? </w:t>
      </w:r>
      <w:r w:rsidRPr="004A1712">
        <w:rPr>
          <w:b/>
          <w:bCs/>
          <w:color w:val="FF0000"/>
          <w:sz w:val="32"/>
          <w:szCs w:val="32"/>
        </w:rPr>
        <w:t xml:space="preserve"> </w:t>
      </w:r>
    </w:p>
    <w:p w14:paraId="5F0FF820" w14:textId="02AEC569" w:rsidR="004A1712" w:rsidRDefault="004A1712">
      <w:pPr>
        <w:rPr>
          <w:b/>
          <w:bCs/>
          <w:color w:val="FF0000"/>
          <w:sz w:val="32"/>
          <w:szCs w:val="32"/>
        </w:rPr>
      </w:pPr>
    </w:p>
    <w:p w14:paraId="05D80233" w14:textId="77777777" w:rsidR="004A1712" w:rsidRPr="004A1712" w:rsidRDefault="004A1712">
      <w:pPr>
        <w:rPr>
          <w:b/>
          <w:bCs/>
          <w:color w:val="FF0000"/>
          <w:sz w:val="32"/>
          <w:szCs w:val="32"/>
        </w:rPr>
      </w:pPr>
    </w:p>
    <w:p w14:paraId="776310C7" w14:textId="30FD29D5" w:rsidR="000F3EF5" w:rsidRPr="0019596D" w:rsidRDefault="00AF29A7">
      <w:pPr>
        <w:rPr>
          <w:sz w:val="32"/>
          <w:szCs w:val="32"/>
        </w:rPr>
      </w:pPr>
      <w:r w:rsidRPr="0019596D">
        <w:rPr>
          <w:sz w:val="32"/>
          <w:szCs w:val="32"/>
        </w:rPr>
        <w:t>While</w:t>
      </w:r>
      <w:r>
        <w:rPr>
          <w:sz w:val="32"/>
          <w:szCs w:val="32"/>
        </w:rPr>
        <w:t xml:space="preserve"> t</w:t>
      </w:r>
      <w:r w:rsidR="00EB133E">
        <w:rPr>
          <w:sz w:val="32"/>
          <w:szCs w:val="32"/>
        </w:rPr>
        <w:t xml:space="preserve">he world is full of </w:t>
      </w:r>
      <w:r w:rsidR="00EB133E" w:rsidRPr="0019596D">
        <w:rPr>
          <w:sz w:val="32"/>
          <w:szCs w:val="32"/>
        </w:rPr>
        <w:t>freelance consultants</w:t>
      </w:r>
      <w:r>
        <w:rPr>
          <w:sz w:val="32"/>
          <w:szCs w:val="32"/>
        </w:rPr>
        <w:t>, t</w:t>
      </w:r>
      <w:r w:rsidR="00EB133E">
        <w:rPr>
          <w:sz w:val="32"/>
          <w:szCs w:val="32"/>
        </w:rPr>
        <w:t xml:space="preserve">he numbers of fine senior </w:t>
      </w:r>
      <w:r w:rsidR="00EB133E" w:rsidRPr="00A25524">
        <w:rPr>
          <w:b/>
          <w:bCs/>
          <w:sz w:val="32"/>
          <w:szCs w:val="32"/>
        </w:rPr>
        <w:t>independent</w:t>
      </w:r>
      <w:r w:rsidR="00EB133E">
        <w:rPr>
          <w:sz w:val="32"/>
          <w:szCs w:val="32"/>
        </w:rPr>
        <w:t xml:space="preserve"> transformation leaders to able to help senior shareholders, chairmen MD’s or key board members lead a successful transformation is much more limited group</w:t>
      </w:r>
      <w:r w:rsidR="00EB133E" w:rsidRPr="0019596D">
        <w:rPr>
          <w:sz w:val="32"/>
          <w:szCs w:val="32"/>
        </w:rPr>
        <w:t xml:space="preserve">.  If you think </w:t>
      </w:r>
      <w:r w:rsidRPr="0019596D">
        <w:rPr>
          <w:sz w:val="32"/>
          <w:szCs w:val="32"/>
        </w:rPr>
        <w:t xml:space="preserve">you could be one of them and </w:t>
      </w:r>
      <w:r w:rsidR="00EB133E" w:rsidRPr="0019596D">
        <w:rPr>
          <w:sz w:val="32"/>
          <w:szCs w:val="32"/>
        </w:rPr>
        <w:t>we might be the organisation for you then read on</w:t>
      </w:r>
      <w:r w:rsidR="00A25524">
        <w:rPr>
          <w:sz w:val="32"/>
          <w:szCs w:val="32"/>
        </w:rPr>
        <w:t>….</w:t>
      </w:r>
    </w:p>
    <w:p w14:paraId="241B77C4" w14:textId="4E0C9AF7" w:rsidR="000F3EF5" w:rsidRDefault="000F3EF5" w:rsidP="000F3EF5">
      <w:pPr>
        <w:pStyle w:val="ListParagraph"/>
        <w:numPr>
          <w:ilvl w:val="0"/>
          <w:numId w:val="1"/>
        </w:numPr>
        <w:rPr>
          <w:b/>
          <w:bCs/>
          <w:sz w:val="32"/>
          <w:szCs w:val="32"/>
        </w:rPr>
      </w:pPr>
      <w:r w:rsidRPr="000F3EF5">
        <w:rPr>
          <w:b/>
          <w:bCs/>
          <w:sz w:val="32"/>
          <w:szCs w:val="32"/>
        </w:rPr>
        <w:t xml:space="preserve">Financial independence </w:t>
      </w:r>
    </w:p>
    <w:p w14:paraId="64354035" w14:textId="123FDF53" w:rsidR="0019596D" w:rsidRPr="0019596D" w:rsidRDefault="000F3EF5" w:rsidP="000F3EF5">
      <w:pPr>
        <w:rPr>
          <w:sz w:val="32"/>
          <w:szCs w:val="32"/>
        </w:rPr>
      </w:pPr>
      <w:r w:rsidRPr="0019596D">
        <w:rPr>
          <w:sz w:val="32"/>
          <w:szCs w:val="32"/>
        </w:rPr>
        <w:t xml:space="preserve">This is a crucial element. </w:t>
      </w:r>
      <w:r w:rsidR="007B51DA" w:rsidRPr="0019596D">
        <w:rPr>
          <w:sz w:val="32"/>
          <w:szCs w:val="32"/>
        </w:rPr>
        <w:t>Over our 20</w:t>
      </w:r>
      <w:r w:rsidR="00EB133E" w:rsidRPr="0019596D">
        <w:rPr>
          <w:sz w:val="32"/>
          <w:szCs w:val="32"/>
        </w:rPr>
        <w:t>-</w:t>
      </w:r>
      <w:r w:rsidR="007B51DA" w:rsidRPr="0019596D">
        <w:rPr>
          <w:sz w:val="32"/>
          <w:szCs w:val="32"/>
        </w:rPr>
        <w:t>year</w:t>
      </w:r>
      <w:r w:rsidR="00EB133E" w:rsidRPr="0019596D">
        <w:rPr>
          <w:sz w:val="32"/>
          <w:szCs w:val="32"/>
        </w:rPr>
        <w:t xml:space="preserve"> history,</w:t>
      </w:r>
      <w:r w:rsidR="007B51DA" w:rsidRPr="0019596D">
        <w:rPr>
          <w:sz w:val="32"/>
          <w:szCs w:val="32"/>
        </w:rPr>
        <w:t xml:space="preserve"> the gap between projects</w:t>
      </w:r>
      <w:r w:rsidR="00EB133E" w:rsidRPr="0019596D">
        <w:rPr>
          <w:sz w:val="32"/>
          <w:szCs w:val="32"/>
        </w:rPr>
        <w:t xml:space="preserve"> for members</w:t>
      </w:r>
      <w:r w:rsidR="007B51DA" w:rsidRPr="0019596D">
        <w:rPr>
          <w:sz w:val="32"/>
          <w:szCs w:val="32"/>
        </w:rPr>
        <w:t xml:space="preserve"> </w:t>
      </w:r>
      <w:r w:rsidR="0019596D" w:rsidRPr="0019596D">
        <w:rPr>
          <w:sz w:val="32"/>
          <w:szCs w:val="32"/>
        </w:rPr>
        <w:t>can be lengthy. By the same token, one project can be followed by the next, and the next in quick succession. Some of our most high charging members (£2K+ a day) suggest an 18 months cushion of reserves is ideal.</w:t>
      </w:r>
      <w:r w:rsidRPr="0019596D">
        <w:rPr>
          <w:sz w:val="32"/>
          <w:szCs w:val="32"/>
        </w:rPr>
        <w:t xml:space="preserve"> </w:t>
      </w:r>
      <w:r w:rsidR="0019596D" w:rsidRPr="0019596D">
        <w:rPr>
          <w:sz w:val="32"/>
          <w:szCs w:val="32"/>
        </w:rPr>
        <w:t>Time to ‘pick’ the</w:t>
      </w:r>
      <w:r w:rsidR="00A25524">
        <w:rPr>
          <w:sz w:val="32"/>
          <w:szCs w:val="32"/>
        </w:rPr>
        <w:t>’</w:t>
      </w:r>
      <w:r w:rsidR="0019596D" w:rsidRPr="0019596D">
        <w:rPr>
          <w:sz w:val="32"/>
          <w:szCs w:val="32"/>
        </w:rPr>
        <w:t xml:space="preserve"> right project</w:t>
      </w:r>
      <w:r w:rsidR="00A25524">
        <w:rPr>
          <w:sz w:val="32"/>
          <w:szCs w:val="32"/>
        </w:rPr>
        <w:t xml:space="preserve">’ where you can add great value </w:t>
      </w:r>
      <w:r w:rsidR="0019596D" w:rsidRPr="0019596D">
        <w:rPr>
          <w:sz w:val="32"/>
          <w:szCs w:val="32"/>
        </w:rPr>
        <w:t xml:space="preserve">and </w:t>
      </w:r>
      <w:r w:rsidR="00A25524">
        <w:rPr>
          <w:sz w:val="32"/>
          <w:szCs w:val="32"/>
        </w:rPr>
        <w:t xml:space="preserve">at the </w:t>
      </w:r>
      <w:r w:rsidR="0019596D" w:rsidRPr="0019596D">
        <w:rPr>
          <w:sz w:val="32"/>
          <w:szCs w:val="32"/>
        </w:rPr>
        <w:t>right fee level is vital.</w:t>
      </w:r>
    </w:p>
    <w:p w14:paraId="637CECCE" w14:textId="150B7E75" w:rsidR="000F3EF5" w:rsidRPr="0019596D" w:rsidRDefault="00EB133E" w:rsidP="000F3EF5">
      <w:pPr>
        <w:rPr>
          <w:sz w:val="32"/>
          <w:szCs w:val="32"/>
        </w:rPr>
      </w:pPr>
      <w:r w:rsidRPr="0019596D">
        <w:rPr>
          <w:sz w:val="32"/>
          <w:szCs w:val="32"/>
        </w:rPr>
        <w:t>To succeed in a project, t</w:t>
      </w:r>
      <w:r w:rsidR="007B51DA" w:rsidRPr="0019596D">
        <w:rPr>
          <w:sz w:val="32"/>
          <w:szCs w:val="32"/>
        </w:rPr>
        <w:t xml:space="preserve">he need to be able to </w:t>
      </w:r>
      <w:r w:rsidR="000F3EF5" w:rsidRPr="0019596D">
        <w:rPr>
          <w:sz w:val="32"/>
          <w:szCs w:val="32"/>
        </w:rPr>
        <w:t>‘</w:t>
      </w:r>
      <w:r w:rsidR="000F3EF5" w:rsidRPr="0019596D">
        <w:rPr>
          <w:b/>
          <w:bCs/>
          <w:sz w:val="32"/>
          <w:szCs w:val="32"/>
        </w:rPr>
        <w:t>speak truth to power’</w:t>
      </w:r>
      <w:r w:rsidR="000F3EF5" w:rsidRPr="0019596D">
        <w:rPr>
          <w:sz w:val="32"/>
          <w:szCs w:val="32"/>
        </w:rPr>
        <w:t xml:space="preserve"> to </w:t>
      </w:r>
      <w:r w:rsidRPr="0019596D">
        <w:rPr>
          <w:sz w:val="32"/>
          <w:szCs w:val="32"/>
        </w:rPr>
        <w:t xml:space="preserve">a </w:t>
      </w:r>
      <w:r w:rsidR="000F3EF5" w:rsidRPr="0019596D">
        <w:rPr>
          <w:sz w:val="32"/>
          <w:szCs w:val="32"/>
        </w:rPr>
        <w:t>client</w:t>
      </w:r>
      <w:r w:rsidR="007B51DA" w:rsidRPr="0019596D">
        <w:rPr>
          <w:sz w:val="32"/>
          <w:szCs w:val="32"/>
        </w:rPr>
        <w:t xml:space="preserve"> is an absolute necessity</w:t>
      </w:r>
      <w:r w:rsidR="000F3EF5" w:rsidRPr="0019596D">
        <w:rPr>
          <w:sz w:val="32"/>
          <w:szCs w:val="32"/>
        </w:rPr>
        <w:t xml:space="preserve">. </w:t>
      </w:r>
      <w:r w:rsidR="009E126F" w:rsidRPr="0019596D">
        <w:rPr>
          <w:sz w:val="32"/>
          <w:szCs w:val="32"/>
        </w:rPr>
        <w:t xml:space="preserve">We need to be able to </w:t>
      </w:r>
      <w:r w:rsidR="0019596D" w:rsidRPr="0019596D">
        <w:rPr>
          <w:sz w:val="32"/>
          <w:szCs w:val="32"/>
        </w:rPr>
        <w:t>‘</w:t>
      </w:r>
      <w:r w:rsidR="009E126F" w:rsidRPr="0019596D">
        <w:rPr>
          <w:sz w:val="32"/>
          <w:szCs w:val="32"/>
        </w:rPr>
        <w:t>walk away</w:t>
      </w:r>
      <w:r w:rsidR="0019596D" w:rsidRPr="0019596D">
        <w:rPr>
          <w:sz w:val="32"/>
          <w:szCs w:val="32"/>
        </w:rPr>
        <w:t>’</w:t>
      </w:r>
      <w:r w:rsidR="009E126F" w:rsidRPr="0019596D">
        <w:rPr>
          <w:sz w:val="32"/>
          <w:szCs w:val="32"/>
        </w:rPr>
        <w:t xml:space="preserve"> if necessary. </w:t>
      </w:r>
      <w:r w:rsidR="000F3EF5" w:rsidRPr="0019596D">
        <w:rPr>
          <w:sz w:val="32"/>
          <w:szCs w:val="32"/>
        </w:rPr>
        <w:t>The moment you become</w:t>
      </w:r>
      <w:r w:rsidR="007B51DA" w:rsidRPr="0019596D">
        <w:rPr>
          <w:sz w:val="32"/>
          <w:szCs w:val="32"/>
        </w:rPr>
        <w:t xml:space="preserve"> financially</w:t>
      </w:r>
      <w:r w:rsidR="000F3EF5" w:rsidRPr="0019596D">
        <w:rPr>
          <w:sz w:val="32"/>
          <w:szCs w:val="32"/>
        </w:rPr>
        <w:t xml:space="preserve"> dependent on </w:t>
      </w:r>
      <w:r w:rsidRPr="0019596D">
        <w:rPr>
          <w:sz w:val="32"/>
          <w:szCs w:val="32"/>
        </w:rPr>
        <w:t>that</w:t>
      </w:r>
      <w:r w:rsidR="000F3EF5" w:rsidRPr="0019596D">
        <w:rPr>
          <w:sz w:val="32"/>
          <w:szCs w:val="32"/>
        </w:rPr>
        <w:t xml:space="preserve"> project fee is the moment you can become compromised.  </w:t>
      </w:r>
    </w:p>
    <w:p w14:paraId="50B226BC" w14:textId="77777777" w:rsidR="009E126F" w:rsidRDefault="009E126F" w:rsidP="009E126F">
      <w:pPr>
        <w:pStyle w:val="ListParagraph"/>
        <w:numPr>
          <w:ilvl w:val="0"/>
          <w:numId w:val="1"/>
        </w:numPr>
        <w:rPr>
          <w:sz w:val="32"/>
          <w:szCs w:val="32"/>
        </w:rPr>
      </w:pPr>
      <w:r w:rsidRPr="000F3EF5">
        <w:rPr>
          <w:b/>
          <w:bCs/>
          <w:sz w:val="32"/>
          <w:szCs w:val="32"/>
        </w:rPr>
        <w:t>Strong ethical drivers</w:t>
      </w:r>
      <w:r>
        <w:rPr>
          <w:sz w:val="32"/>
          <w:szCs w:val="32"/>
        </w:rPr>
        <w:t>.</w:t>
      </w:r>
    </w:p>
    <w:p w14:paraId="7A2923F4" w14:textId="5C4844A2" w:rsidR="009E126F" w:rsidRPr="003576D1" w:rsidRDefault="009E126F" w:rsidP="000F3EF5">
      <w:pPr>
        <w:rPr>
          <w:sz w:val="32"/>
          <w:szCs w:val="32"/>
        </w:rPr>
      </w:pPr>
      <w:r w:rsidRPr="003576D1">
        <w:rPr>
          <w:sz w:val="32"/>
          <w:szCs w:val="32"/>
        </w:rPr>
        <w:t>As independents, advising clients to ‘do the right thing’ is core to the way we work enabled by our ability to ‘speak truth to power’.  The success of a company transformation depends on this.</w:t>
      </w:r>
    </w:p>
    <w:p w14:paraId="6DB13D7D" w14:textId="423B5B44" w:rsidR="009E126F" w:rsidRPr="009E126F" w:rsidRDefault="009E126F" w:rsidP="000F3EF5">
      <w:pPr>
        <w:rPr>
          <w:sz w:val="32"/>
          <w:szCs w:val="32"/>
        </w:rPr>
      </w:pPr>
      <w:r>
        <w:rPr>
          <w:sz w:val="32"/>
          <w:szCs w:val="32"/>
        </w:rPr>
        <w:lastRenderedPageBreak/>
        <w:t xml:space="preserve">We all know there are all sorts of leadership styles needed depending on the needs of a situation.  But integrity is a key element to inspire trust in you by others. Board level projects usually demand a considerable ‘duty of care’. And you need to carefully agree the parameters of your project with your client before you start.    </w:t>
      </w:r>
    </w:p>
    <w:p w14:paraId="2532744E" w14:textId="77777777" w:rsidR="009E126F" w:rsidRPr="00EB133E" w:rsidRDefault="009E126F" w:rsidP="000F3EF5">
      <w:pPr>
        <w:rPr>
          <w:color w:val="FF0000"/>
          <w:sz w:val="32"/>
          <w:szCs w:val="32"/>
        </w:rPr>
      </w:pPr>
    </w:p>
    <w:p w14:paraId="1221BD1F" w14:textId="2BE969CE" w:rsidR="000F3EF5" w:rsidRPr="000F3EF5" w:rsidRDefault="000F3EF5" w:rsidP="009E126F">
      <w:pPr>
        <w:pStyle w:val="ListParagraph"/>
        <w:numPr>
          <w:ilvl w:val="0"/>
          <w:numId w:val="1"/>
        </w:numPr>
        <w:rPr>
          <w:sz w:val="32"/>
          <w:szCs w:val="32"/>
        </w:rPr>
      </w:pPr>
      <w:r>
        <w:rPr>
          <w:b/>
          <w:bCs/>
          <w:sz w:val="32"/>
          <w:szCs w:val="32"/>
        </w:rPr>
        <w:t>A</w:t>
      </w:r>
      <w:r w:rsidR="00AF29A7">
        <w:rPr>
          <w:b/>
          <w:bCs/>
          <w:sz w:val="32"/>
          <w:szCs w:val="32"/>
        </w:rPr>
        <w:t xml:space="preserve"> </w:t>
      </w:r>
      <w:r w:rsidR="00AF29A7" w:rsidRPr="003576D1">
        <w:rPr>
          <w:b/>
          <w:bCs/>
          <w:sz w:val="32"/>
          <w:szCs w:val="32"/>
        </w:rPr>
        <w:t>career that underpins a</w:t>
      </w:r>
      <w:r w:rsidRPr="003576D1">
        <w:rPr>
          <w:b/>
          <w:bCs/>
          <w:sz w:val="32"/>
          <w:szCs w:val="32"/>
        </w:rPr>
        <w:t xml:space="preserve"> </w:t>
      </w:r>
      <w:r>
        <w:rPr>
          <w:b/>
          <w:bCs/>
          <w:sz w:val="32"/>
          <w:szCs w:val="32"/>
        </w:rPr>
        <w:t>‘must see’ CV at board level. Or</w:t>
      </w:r>
      <w:r w:rsidR="00C73911">
        <w:rPr>
          <w:b/>
          <w:bCs/>
          <w:sz w:val="32"/>
          <w:szCs w:val="32"/>
        </w:rPr>
        <w:t>,</w:t>
      </w:r>
      <w:r>
        <w:rPr>
          <w:b/>
          <w:bCs/>
          <w:sz w:val="32"/>
          <w:szCs w:val="32"/>
        </w:rPr>
        <w:t xml:space="preserve"> as head of a department in a larger corporate. </w:t>
      </w:r>
    </w:p>
    <w:p w14:paraId="5B1BC127" w14:textId="77777777" w:rsidR="00E36A64" w:rsidRPr="003576D1" w:rsidRDefault="000F3EF5" w:rsidP="000F3EF5">
      <w:pPr>
        <w:rPr>
          <w:sz w:val="32"/>
          <w:szCs w:val="32"/>
        </w:rPr>
      </w:pPr>
      <w:r w:rsidRPr="003576D1">
        <w:rPr>
          <w:sz w:val="32"/>
          <w:szCs w:val="32"/>
        </w:rPr>
        <w:t xml:space="preserve">The </w:t>
      </w:r>
      <w:r w:rsidR="00945D4E" w:rsidRPr="003576D1">
        <w:rPr>
          <w:sz w:val="32"/>
          <w:szCs w:val="32"/>
        </w:rPr>
        <w:t xml:space="preserve">only </w:t>
      </w:r>
      <w:r w:rsidRPr="003576D1">
        <w:rPr>
          <w:sz w:val="32"/>
          <w:szCs w:val="32"/>
        </w:rPr>
        <w:t xml:space="preserve">purpose of a CV is to get to interview for </w:t>
      </w:r>
      <w:r w:rsidR="00E36A64" w:rsidRPr="003576D1">
        <w:rPr>
          <w:sz w:val="32"/>
          <w:szCs w:val="32"/>
        </w:rPr>
        <w:t>a</w:t>
      </w:r>
      <w:r w:rsidRPr="003576D1">
        <w:rPr>
          <w:sz w:val="32"/>
          <w:szCs w:val="32"/>
        </w:rPr>
        <w:t xml:space="preserve"> </w:t>
      </w:r>
      <w:r w:rsidR="00E36A64" w:rsidRPr="003576D1">
        <w:rPr>
          <w:sz w:val="32"/>
          <w:szCs w:val="32"/>
        </w:rPr>
        <w:t>‘</w:t>
      </w:r>
      <w:r w:rsidRPr="003576D1">
        <w:rPr>
          <w:sz w:val="32"/>
          <w:szCs w:val="32"/>
        </w:rPr>
        <w:t>project’</w:t>
      </w:r>
      <w:r w:rsidR="00E36A64" w:rsidRPr="003576D1">
        <w:rPr>
          <w:sz w:val="32"/>
          <w:szCs w:val="32"/>
        </w:rPr>
        <w:t xml:space="preserve"> and indeed as the first step in becoming a Transformation-Leader member. </w:t>
      </w:r>
      <w:r w:rsidR="00C73911" w:rsidRPr="003576D1">
        <w:rPr>
          <w:sz w:val="32"/>
          <w:szCs w:val="32"/>
        </w:rPr>
        <w:t>A</w:t>
      </w:r>
      <w:r w:rsidR="0078214E" w:rsidRPr="003576D1">
        <w:rPr>
          <w:sz w:val="32"/>
          <w:szCs w:val="32"/>
        </w:rPr>
        <w:t xml:space="preserve"> ‘long CV’ </w:t>
      </w:r>
      <w:r w:rsidRPr="003576D1">
        <w:rPr>
          <w:sz w:val="32"/>
          <w:szCs w:val="32"/>
        </w:rPr>
        <w:t>should be ideally no more than 3 pages</w:t>
      </w:r>
      <w:r w:rsidR="00E36A64" w:rsidRPr="003576D1">
        <w:rPr>
          <w:sz w:val="32"/>
          <w:szCs w:val="32"/>
        </w:rPr>
        <w:t xml:space="preserve"> and you should edit it to </w:t>
      </w:r>
      <w:r w:rsidRPr="003576D1">
        <w:rPr>
          <w:sz w:val="32"/>
          <w:szCs w:val="32"/>
        </w:rPr>
        <w:t xml:space="preserve">reflect </w:t>
      </w:r>
      <w:r w:rsidR="00E36A64" w:rsidRPr="003576D1">
        <w:rPr>
          <w:sz w:val="32"/>
          <w:szCs w:val="32"/>
        </w:rPr>
        <w:t>the</w:t>
      </w:r>
      <w:r w:rsidRPr="003576D1">
        <w:rPr>
          <w:sz w:val="32"/>
          <w:szCs w:val="32"/>
        </w:rPr>
        <w:t xml:space="preserve"> particular project </w:t>
      </w:r>
      <w:r w:rsidR="00E36A64" w:rsidRPr="003576D1">
        <w:rPr>
          <w:sz w:val="32"/>
          <w:szCs w:val="32"/>
        </w:rPr>
        <w:t xml:space="preserve">for which </w:t>
      </w:r>
      <w:r w:rsidRPr="003576D1">
        <w:rPr>
          <w:sz w:val="32"/>
          <w:szCs w:val="32"/>
        </w:rPr>
        <w:t>you are interviewing.</w:t>
      </w:r>
      <w:r w:rsidR="0078214E" w:rsidRPr="003576D1">
        <w:rPr>
          <w:sz w:val="32"/>
          <w:szCs w:val="32"/>
        </w:rPr>
        <w:t xml:space="preserve"> It can </w:t>
      </w:r>
      <w:r w:rsidR="00E36A64" w:rsidRPr="003576D1">
        <w:rPr>
          <w:sz w:val="32"/>
          <w:szCs w:val="32"/>
        </w:rPr>
        <w:t>be a really good investment</w:t>
      </w:r>
      <w:r w:rsidR="0078214E" w:rsidRPr="003576D1">
        <w:rPr>
          <w:sz w:val="32"/>
          <w:szCs w:val="32"/>
        </w:rPr>
        <w:t xml:space="preserve"> to engage independent experts to help you with this key document. </w:t>
      </w:r>
    </w:p>
    <w:p w14:paraId="080F3115" w14:textId="65BEE82D" w:rsidR="000F3EF5" w:rsidRDefault="00C73911" w:rsidP="000F3EF5">
      <w:pPr>
        <w:rPr>
          <w:sz w:val="32"/>
          <w:szCs w:val="32"/>
        </w:rPr>
      </w:pPr>
      <w:r w:rsidRPr="004A1712">
        <w:rPr>
          <w:sz w:val="32"/>
          <w:szCs w:val="32"/>
        </w:rPr>
        <w:t xml:space="preserve">We also advise a CV with your </w:t>
      </w:r>
      <w:r w:rsidRPr="004A1712">
        <w:rPr>
          <w:b/>
          <w:bCs/>
          <w:sz w:val="32"/>
          <w:szCs w:val="32"/>
        </w:rPr>
        <w:t>professional</w:t>
      </w:r>
      <w:r w:rsidR="004A1712" w:rsidRPr="004A1712">
        <w:rPr>
          <w:b/>
          <w:bCs/>
          <w:sz w:val="32"/>
          <w:szCs w:val="32"/>
        </w:rPr>
        <w:t>ly taken</w:t>
      </w:r>
      <w:r w:rsidR="004A1712" w:rsidRPr="004A1712">
        <w:rPr>
          <w:sz w:val="32"/>
          <w:szCs w:val="32"/>
        </w:rPr>
        <w:t xml:space="preserve"> </w:t>
      </w:r>
      <w:r w:rsidRPr="004A1712">
        <w:rPr>
          <w:sz w:val="32"/>
          <w:szCs w:val="32"/>
        </w:rPr>
        <w:t xml:space="preserve">image </w:t>
      </w:r>
      <w:r w:rsidR="004A1712" w:rsidRPr="004A1712">
        <w:rPr>
          <w:sz w:val="32"/>
          <w:szCs w:val="32"/>
        </w:rPr>
        <w:t>‘</w:t>
      </w:r>
      <w:r w:rsidRPr="004A1712">
        <w:rPr>
          <w:sz w:val="32"/>
          <w:szCs w:val="32"/>
        </w:rPr>
        <w:t>top right</w:t>
      </w:r>
      <w:r w:rsidR="004A1712" w:rsidRPr="004A1712">
        <w:rPr>
          <w:sz w:val="32"/>
          <w:szCs w:val="32"/>
        </w:rPr>
        <w:t>’</w:t>
      </w:r>
      <w:r w:rsidR="004A1712">
        <w:rPr>
          <w:sz w:val="32"/>
          <w:szCs w:val="32"/>
        </w:rPr>
        <w:t xml:space="preserve"> of your long CV</w:t>
      </w:r>
      <w:r w:rsidRPr="004A1712">
        <w:rPr>
          <w:sz w:val="32"/>
          <w:szCs w:val="32"/>
        </w:rPr>
        <w:t>. After all, your face is ‘your brand’</w:t>
      </w:r>
      <w:r w:rsidR="004A1712">
        <w:rPr>
          <w:sz w:val="32"/>
          <w:szCs w:val="32"/>
        </w:rPr>
        <w:t xml:space="preserve">. Desktop publishing also helps ‘stand out’. PDF’s secure that everything arrives exactly as it is sent.  </w:t>
      </w:r>
      <w:r w:rsidR="000F3EF5" w:rsidRPr="004A1712">
        <w:rPr>
          <w:sz w:val="32"/>
          <w:szCs w:val="32"/>
        </w:rPr>
        <w:t xml:space="preserve"> </w:t>
      </w:r>
    </w:p>
    <w:p w14:paraId="67DDE594" w14:textId="77777777" w:rsidR="00A25524" w:rsidRPr="004A1712" w:rsidRDefault="00A25524" w:rsidP="000F3EF5">
      <w:pPr>
        <w:rPr>
          <w:sz w:val="32"/>
          <w:szCs w:val="32"/>
        </w:rPr>
      </w:pPr>
    </w:p>
    <w:p w14:paraId="4CA9B1E3" w14:textId="251A302D" w:rsidR="00F35E32" w:rsidRDefault="0078214E" w:rsidP="009E126F">
      <w:pPr>
        <w:pStyle w:val="ListParagraph"/>
        <w:numPr>
          <w:ilvl w:val="0"/>
          <w:numId w:val="1"/>
        </w:numPr>
        <w:rPr>
          <w:b/>
          <w:bCs/>
          <w:sz w:val="32"/>
          <w:szCs w:val="32"/>
        </w:rPr>
      </w:pPr>
      <w:r w:rsidRPr="0078214E">
        <w:rPr>
          <w:b/>
          <w:bCs/>
          <w:sz w:val="32"/>
          <w:szCs w:val="32"/>
        </w:rPr>
        <w:t xml:space="preserve">Lifetime </w:t>
      </w:r>
      <w:r w:rsidRPr="004A1712">
        <w:rPr>
          <w:b/>
          <w:bCs/>
          <w:sz w:val="32"/>
          <w:szCs w:val="32"/>
        </w:rPr>
        <w:t>lea</w:t>
      </w:r>
      <w:r w:rsidR="00F35E32" w:rsidRPr="004A1712">
        <w:rPr>
          <w:b/>
          <w:bCs/>
          <w:sz w:val="32"/>
          <w:szCs w:val="32"/>
        </w:rPr>
        <w:t>r</w:t>
      </w:r>
      <w:r w:rsidRPr="004A1712">
        <w:rPr>
          <w:b/>
          <w:bCs/>
          <w:sz w:val="32"/>
          <w:szCs w:val="32"/>
        </w:rPr>
        <w:t xml:space="preserve">ning. </w:t>
      </w:r>
      <w:r w:rsidRPr="0078214E">
        <w:rPr>
          <w:b/>
          <w:bCs/>
          <w:sz w:val="32"/>
          <w:szCs w:val="32"/>
        </w:rPr>
        <w:t xml:space="preserve">A polymath </w:t>
      </w:r>
    </w:p>
    <w:p w14:paraId="1C92FDA7" w14:textId="0EAAE1EB" w:rsidR="0078214E" w:rsidRDefault="0078214E" w:rsidP="00F35E32">
      <w:pPr>
        <w:pStyle w:val="ListParagraph"/>
        <w:rPr>
          <w:b/>
          <w:bCs/>
          <w:sz w:val="32"/>
          <w:szCs w:val="32"/>
        </w:rPr>
      </w:pPr>
      <w:r w:rsidRPr="0078214E">
        <w:rPr>
          <w:b/>
          <w:bCs/>
          <w:sz w:val="32"/>
          <w:szCs w:val="32"/>
        </w:rPr>
        <w:t xml:space="preserve"> </w:t>
      </w:r>
    </w:p>
    <w:p w14:paraId="38592281" w14:textId="3767249B" w:rsidR="00F35E32" w:rsidRDefault="00F35E32" w:rsidP="00F35E32">
      <w:pPr>
        <w:pStyle w:val="ListParagraph"/>
        <w:ind w:left="0"/>
        <w:rPr>
          <w:sz w:val="32"/>
          <w:szCs w:val="32"/>
        </w:rPr>
      </w:pPr>
      <w:r w:rsidRPr="004A1712">
        <w:rPr>
          <w:sz w:val="32"/>
          <w:szCs w:val="32"/>
        </w:rPr>
        <w:t xml:space="preserve">The speed of change is currently breath taking. </w:t>
      </w:r>
      <w:r w:rsidR="002E01BA" w:rsidRPr="004A1712">
        <w:rPr>
          <w:sz w:val="32"/>
          <w:szCs w:val="32"/>
        </w:rPr>
        <w:t xml:space="preserve">The need for continual change has often now become the need for continual transformation. </w:t>
      </w:r>
      <w:r w:rsidRPr="004A1712">
        <w:rPr>
          <w:sz w:val="32"/>
          <w:szCs w:val="32"/>
        </w:rPr>
        <w:t>What worked five years ago may not be relevant for t</w:t>
      </w:r>
      <w:r w:rsidR="002E01BA" w:rsidRPr="004A1712">
        <w:rPr>
          <w:sz w:val="32"/>
          <w:szCs w:val="32"/>
        </w:rPr>
        <w:t>oday</w:t>
      </w:r>
      <w:r w:rsidRPr="004A1712">
        <w:rPr>
          <w:sz w:val="32"/>
          <w:szCs w:val="32"/>
        </w:rPr>
        <w:t xml:space="preserve">. Whatever you ‘core proven skills’, you know you need to </w:t>
      </w:r>
      <w:r w:rsidR="002E01BA" w:rsidRPr="004A1712">
        <w:rPr>
          <w:sz w:val="32"/>
          <w:szCs w:val="32"/>
        </w:rPr>
        <w:t xml:space="preserve">keep </w:t>
      </w:r>
      <w:r w:rsidRPr="004A1712">
        <w:rPr>
          <w:sz w:val="32"/>
          <w:szCs w:val="32"/>
        </w:rPr>
        <w:t>develop</w:t>
      </w:r>
      <w:r w:rsidR="002E01BA" w:rsidRPr="004A1712">
        <w:rPr>
          <w:sz w:val="32"/>
          <w:szCs w:val="32"/>
        </w:rPr>
        <w:t>ing and widening</w:t>
      </w:r>
      <w:r w:rsidRPr="004A1712">
        <w:rPr>
          <w:sz w:val="32"/>
          <w:szCs w:val="32"/>
        </w:rPr>
        <w:t xml:space="preserve"> those skills</w:t>
      </w:r>
      <w:r w:rsidR="002E01BA" w:rsidRPr="004A1712">
        <w:rPr>
          <w:sz w:val="32"/>
          <w:szCs w:val="32"/>
        </w:rPr>
        <w:t xml:space="preserve">, </w:t>
      </w:r>
      <w:r w:rsidRPr="004A1712">
        <w:rPr>
          <w:sz w:val="32"/>
          <w:szCs w:val="32"/>
        </w:rPr>
        <w:t>search</w:t>
      </w:r>
      <w:r w:rsidR="002E01BA" w:rsidRPr="004A1712">
        <w:rPr>
          <w:sz w:val="32"/>
          <w:szCs w:val="32"/>
        </w:rPr>
        <w:t>ing</w:t>
      </w:r>
      <w:r w:rsidRPr="004A1712">
        <w:rPr>
          <w:sz w:val="32"/>
          <w:szCs w:val="32"/>
        </w:rPr>
        <w:t xml:space="preserve"> around for what else is happening. See the </w:t>
      </w:r>
      <w:hyperlink r:id="rId5" w:history="1">
        <w:r w:rsidRPr="004A1712">
          <w:rPr>
            <w:rStyle w:val="Hyperlink"/>
            <w:color w:val="auto"/>
            <w:sz w:val="32"/>
            <w:szCs w:val="32"/>
          </w:rPr>
          <w:t>www.transformation-leaders.com</w:t>
        </w:r>
      </w:hyperlink>
      <w:r w:rsidRPr="004A1712">
        <w:rPr>
          <w:sz w:val="32"/>
          <w:szCs w:val="32"/>
        </w:rPr>
        <w:t xml:space="preserve"> </w:t>
      </w:r>
      <w:r w:rsidR="004A1712">
        <w:rPr>
          <w:sz w:val="32"/>
          <w:szCs w:val="32"/>
        </w:rPr>
        <w:t xml:space="preserve">‘Booklist’ </w:t>
      </w:r>
      <w:r w:rsidRPr="004A1712">
        <w:rPr>
          <w:sz w:val="32"/>
          <w:szCs w:val="32"/>
        </w:rPr>
        <w:t xml:space="preserve">in the website index.  </w:t>
      </w:r>
    </w:p>
    <w:p w14:paraId="0AF423A8" w14:textId="5308933C" w:rsidR="00A25524" w:rsidRDefault="00A25524" w:rsidP="00F35E32">
      <w:pPr>
        <w:pStyle w:val="ListParagraph"/>
        <w:ind w:left="0"/>
        <w:rPr>
          <w:sz w:val="32"/>
          <w:szCs w:val="32"/>
        </w:rPr>
      </w:pPr>
    </w:p>
    <w:p w14:paraId="0B054F46" w14:textId="77777777" w:rsidR="00A25524" w:rsidRPr="002E01BA" w:rsidRDefault="00A25524" w:rsidP="00F35E32">
      <w:pPr>
        <w:pStyle w:val="ListParagraph"/>
        <w:ind w:left="0"/>
        <w:rPr>
          <w:color w:val="FF0000"/>
          <w:sz w:val="32"/>
          <w:szCs w:val="32"/>
        </w:rPr>
      </w:pPr>
    </w:p>
    <w:p w14:paraId="0B552033" w14:textId="63CA92B4" w:rsidR="0078214E" w:rsidRPr="009E126F" w:rsidRDefault="00A25524" w:rsidP="009E126F">
      <w:pPr>
        <w:pStyle w:val="ListParagraph"/>
        <w:numPr>
          <w:ilvl w:val="0"/>
          <w:numId w:val="1"/>
        </w:numPr>
        <w:rPr>
          <w:b/>
          <w:bCs/>
          <w:sz w:val="32"/>
          <w:szCs w:val="32"/>
        </w:rPr>
      </w:pPr>
      <w:r>
        <w:rPr>
          <w:b/>
          <w:bCs/>
          <w:sz w:val="32"/>
          <w:szCs w:val="32"/>
        </w:rPr>
        <w:lastRenderedPageBreak/>
        <w:t>Y</w:t>
      </w:r>
      <w:r w:rsidR="0078214E" w:rsidRPr="009E126F">
        <w:rPr>
          <w:b/>
          <w:bCs/>
          <w:sz w:val="32"/>
          <w:szCs w:val="32"/>
        </w:rPr>
        <w:t xml:space="preserve">our own website </w:t>
      </w:r>
    </w:p>
    <w:p w14:paraId="6DFDC215" w14:textId="4575B8AA" w:rsidR="00F03DFE" w:rsidRPr="004A1712" w:rsidRDefault="00F03DFE" w:rsidP="0078214E">
      <w:pPr>
        <w:rPr>
          <w:sz w:val="32"/>
          <w:szCs w:val="32"/>
        </w:rPr>
      </w:pPr>
      <w:r w:rsidRPr="004A1712">
        <w:rPr>
          <w:sz w:val="32"/>
          <w:szCs w:val="32"/>
        </w:rPr>
        <w:t>While a website</w:t>
      </w:r>
      <w:r w:rsidR="00973EAB" w:rsidRPr="004A1712">
        <w:rPr>
          <w:sz w:val="32"/>
          <w:szCs w:val="32"/>
        </w:rPr>
        <w:t>, which these days does not need to be expensive to build or maintain,</w:t>
      </w:r>
      <w:r w:rsidRPr="004A1712">
        <w:rPr>
          <w:sz w:val="32"/>
          <w:szCs w:val="32"/>
        </w:rPr>
        <w:t xml:space="preserve"> has a role to play in gaining you a project, in the B2B world it has more serious functions</w:t>
      </w:r>
      <w:r w:rsidR="00973EAB" w:rsidRPr="004A1712">
        <w:rPr>
          <w:sz w:val="32"/>
          <w:szCs w:val="32"/>
        </w:rPr>
        <w:t xml:space="preserve"> when potential clients want to check you out</w:t>
      </w:r>
      <w:r w:rsidRPr="004A1712">
        <w:rPr>
          <w:sz w:val="32"/>
          <w:szCs w:val="32"/>
        </w:rPr>
        <w:t>.  These include;</w:t>
      </w:r>
    </w:p>
    <w:p w14:paraId="460E3693" w14:textId="50BC07CD" w:rsidR="00F03DFE" w:rsidRPr="004A1712" w:rsidRDefault="00F03DFE" w:rsidP="00F03DFE">
      <w:pPr>
        <w:pStyle w:val="ListParagraph"/>
        <w:numPr>
          <w:ilvl w:val="0"/>
          <w:numId w:val="2"/>
        </w:numPr>
        <w:rPr>
          <w:sz w:val="32"/>
          <w:szCs w:val="32"/>
        </w:rPr>
      </w:pPr>
      <w:r w:rsidRPr="004A1712">
        <w:rPr>
          <w:sz w:val="32"/>
          <w:szCs w:val="32"/>
        </w:rPr>
        <w:t xml:space="preserve">Demonstrating that you are a </w:t>
      </w:r>
      <w:r w:rsidR="009F5D23" w:rsidRPr="004A1712">
        <w:rPr>
          <w:sz w:val="32"/>
          <w:szCs w:val="32"/>
        </w:rPr>
        <w:t>bona fide</w:t>
      </w:r>
      <w:r w:rsidRPr="004A1712">
        <w:rPr>
          <w:sz w:val="32"/>
          <w:szCs w:val="32"/>
        </w:rPr>
        <w:t xml:space="preserve"> business</w:t>
      </w:r>
    </w:p>
    <w:p w14:paraId="561722D2" w14:textId="40780F36" w:rsidR="00F03DFE" w:rsidRPr="004A1712" w:rsidRDefault="00F03DFE" w:rsidP="00F03DFE">
      <w:pPr>
        <w:pStyle w:val="ListParagraph"/>
        <w:numPr>
          <w:ilvl w:val="0"/>
          <w:numId w:val="2"/>
        </w:numPr>
        <w:rPr>
          <w:sz w:val="32"/>
          <w:szCs w:val="32"/>
        </w:rPr>
      </w:pPr>
      <w:r w:rsidRPr="004A1712">
        <w:rPr>
          <w:sz w:val="32"/>
          <w:szCs w:val="32"/>
        </w:rPr>
        <w:t xml:space="preserve">Enabling the </w:t>
      </w:r>
      <w:r w:rsidR="009F5D23" w:rsidRPr="004A1712">
        <w:rPr>
          <w:sz w:val="32"/>
          <w:szCs w:val="32"/>
        </w:rPr>
        <w:t>visitor to study your skills, knowledge and experience in depth</w:t>
      </w:r>
    </w:p>
    <w:p w14:paraId="60D0AC8A" w14:textId="691EA0DA" w:rsidR="009F5D23" w:rsidRPr="004A1712" w:rsidRDefault="009F5D23" w:rsidP="00F03DFE">
      <w:pPr>
        <w:pStyle w:val="ListParagraph"/>
        <w:numPr>
          <w:ilvl w:val="0"/>
          <w:numId w:val="2"/>
        </w:numPr>
        <w:rPr>
          <w:sz w:val="32"/>
          <w:szCs w:val="32"/>
        </w:rPr>
      </w:pPr>
      <w:r w:rsidRPr="004A1712">
        <w:rPr>
          <w:sz w:val="32"/>
          <w:szCs w:val="32"/>
        </w:rPr>
        <w:t>Showcasing previous projects and endorsements</w:t>
      </w:r>
    </w:p>
    <w:p w14:paraId="1A149008" w14:textId="21E63A48" w:rsidR="009F5D23" w:rsidRPr="004A1712" w:rsidRDefault="009F5D23" w:rsidP="009F5D23">
      <w:pPr>
        <w:pStyle w:val="ListParagraph"/>
        <w:rPr>
          <w:sz w:val="32"/>
          <w:szCs w:val="32"/>
        </w:rPr>
      </w:pPr>
    </w:p>
    <w:p w14:paraId="1856988D" w14:textId="69726B43" w:rsidR="009F5D23" w:rsidRPr="004A1712" w:rsidRDefault="009F5D23" w:rsidP="009F5D23">
      <w:pPr>
        <w:pStyle w:val="ListParagraph"/>
        <w:ind w:left="0"/>
        <w:rPr>
          <w:sz w:val="32"/>
          <w:szCs w:val="32"/>
        </w:rPr>
      </w:pPr>
      <w:r w:rsidRPr="004A1712">
        <w:rPr>
          <w:sz w:val="32"/>
          <w:szCs w:val="32"/>
        </w:rPr>
        <w:t>Importantly, the design and contents, which are the opportunity to promote your brand</w:t>
      </w:r>
      <w:r w:rsidR="007B51DA" w:rsidRPr="004A1712">
        <w:rPr>
          <w:sz w:val="32"/>
          <w:szCs w:val="32"/>
        </w:rPr>
        <w:t>s</w:t>
      </w:r>
      <w:r w:rsidRPr="004A1712">
        <w:rPr>
          <w:sz w:val="32"/>
          <w:szCs w:val="32"/>
        </w:rPr>
        <w:t>’</w:t>
      </w:r>
      <w:r w:rsidR="007B51DA" w:rsidRPr="004A1712">
        <w:rPr>
          <w:sz w:val="32"/>
          <w:szCs w:val="32"/>
        </w:rPr>
        <w:t xml:space="preserve"> ethos and values</w:t>
      </w:r>
      <w:r w:rsidRPr="004A1712">
        <w:rPr>
          <w:sz w:val="32"/>
          <w:szCs w:val="32"/>
        </w:rPr>
        <w:t>, are entirely under your control</w:t>
      </w:r>
      <w:r w:rsidR="00973EAB" w:rsidRPr="004A1712">
        <w:rPr>
          <w:sz w:val="32"/>
          <w:szCs w:val="32"/>
        </w:rPr>
        <w:t>.</w:t>
      </w:r>
    </w:p>
    <w:p w14:paraId="6322F8B1" w14:textId="4FAB864D" w:rsidR="00973EAB" w:rsidRPr="004A1712" w:rsidRDefault="00973EAB" w:rsidP="009F5D23">
      <w:pPr>
        <w:pStyle w:val="ListParagraph"/>
        <w:ind w:left="0"/>
        <w:rPr>
          <w:sz w:val="32"/>
          <w:szCs w:val="32"/>
        </w:rPr>
      </w:pPr>
    </w:p>
    <w:p w14:paraId="6A521E6A" w14:textId="7ED01201" w:rsidR="0078214E" w:rsidRPr="004A1712" w:rsidRDefault="00973EAB" w:rsidP="007B51DA">
      <w:pPr>
        <w:pStyle w:val="ListParagraph"/>
        <w:ind w:left="0"/>
        <w:rPr>
          <w:sz w:val="32"/>
          <w:szCs w:val="32"/>
        </w:rPr>
      </w:pPr>
      <w:r w:rsidRPr="004A1712">
        <w:rPr>
          <w:sz w:val="32"/>
          <w:szCs w:val="32"/>
        </w:rPr>
        <w:t xml:space="preserve">A LinkedIn presence is also desirable </w:t>
      </w:r>
      <w:r w:rsidR="007B51DA" w:rsidRPr="004A1712">
        <w:rPr>
          <w:sz w:val="32"/>
          <w:szCs w:val="32"/>
        </w:rPr>
        <w:t>but for the above reasons is not a substitute.</w:t>
      </w:r>
    </w:p>
    <w:p w14:paraId="0F4FBA89" w14:textId="77777777" w:rsidR="007B51DA" w:rsidRPr="004A1712" w:rsidRDefault="007B51DA" w:rsidP="007B51DA">
      <w:pPr>
        <w:pStyle w:val="ListParagraph"/>
        <w:ind w:left="0"/>
        <w:rPr>
          <w:sz w:val="32"/>
          <w:szCs w:val="32"/>
        </w:rPr>
      </w:pPr>
    </w:p>
    <w:p w14:paraId="0B386B56" w14:textId="35E72287" w:rsidR="00F011C7" w:rsidRDefault="00F011C7" w:rsidP="009E126F">
      <w:pPr>
        <w:pStyle w:val="ListParagraph"/>
        <w:numPr>
          <w:ilvl w:val="0"/>
          <w:numId w:val="1"/>
        </w:numPr>
        <w:rPr>
          <w:sz w:val="32"/>
          <w:szCs w:val="32"/>
        </w:rPr>
      </w:pPr>
      <w:r w:rsidRPr="00F011C7">
        <w:rPr>
          <w:b/>
          <w:bCs/>
          <w:sz w:val="32"/>
          <w:szCs w:val="32"/>
        </w:rPr>
        <w:t>Three great referees</w:t>
      </w:r>
      <w:r>
        <w:rPr>
          <w:sz w:val="32"/>
          <w:szCs w:val="32"/>
        </w:rPr>
        <w:t>.</w:t>
      </w:r>
    </w:p>
    <w:p w14:paraId="7F246AD5" w14:textId="707B3481" w:rsidR="00F011C7" w:rsidRDefault="00F011C7" w:rsidP="00F011C7">
      <w:pPr>
        <w:rPr>
          <w:sz w:val="32"/>
          <w:szCs w:val="32"/>
        </w:rPr>
      </w:pPr>
      <w:r>
        <w:rPr>
          <w:sz w:val="32"/>
          <w:szCs w:val="32"/>
        </w:rPr>
        <w:t xml:space="preserve">Your referees are never made public, </w:t>
      </w:r>
      <w:r w:rsidR="007D4159">
        <w:rPr>
          <w:sz w:val="32"/>
          <w:szCs w:val="32"/>
        </w:rPr>
        <w:t>and</w:t>
      </w:r>
      <w:r>
        <w:rPr>
          <w:sz w:val="32"/>
          <w:szCs w:val="32"/>
        </w:rPr>
        <w:t xml:space="preserve"> can </w:t>
      </w:r>
      <w:r w:rsidRPr="00E66D7F">
        <w:rPr>
          <w:b/>
          <w:bCs/>
          <w:sz w:val="32"/>
          <w:szCs w:val="32"/>
        </w:rPr>
        <w:t>only</w:t>
      </w:r>
      <w:r>
        <w:rPr>
          <w:sz w:val="32"/>
          <w:szCs w:val="32"/>
        </w:rPr>
        <w:t xml:space="preserve"> be contacted with your permission</w:t>
      </w:r>
      <w:r w:rsidR="007D4159">
        <w:rPr>
          <w:sz w:val="32"/>
          <w:szCs w:val="32"/>
        </w:rPr>
        <w:t>. B</w:t>
      </w:r>
      <w:r>
        <w:rPr>
          <w:sz w:val="32"/>
          <w:szCs w:val="32"/>
        </w:rPr>
        <w:t>ut we always advise a client to ‘check out’ a candidate</w:t>
      </w:r>
      <w:r w:rsidR="007B51DA">
        <w:rPr>
          <w:sz w:val="32"/>
          <w:szCs w:val="32"/>
        </w:rPr>
        <w:t>’</w:t>
      </w:r>
      <w:r>
        <w:rPr>
          <w:sz w:val="32"/>
          <w:szCs w:val="32"/>
        </w:rPr>
        <w:t xml:space="preserve">s referees as part of their own ‘due diligence ‘on you. </w:t>
      </w:r>
      <w:r w:rsidR="00A25524">
        <w:rPr>
          <w:sz w:val="32"/>
          <w:szCs w:val="32"/>
        </w:rPr>
        <w:t>Our task is NOT to ‘guarantee’ you or your ‘value add</w:t>
      </w:r>
      <w:proofErr w:type="gramStart"/>
      <w:r w:rsidR="00A25524">
        <w:rPr>
          <w:sz w:val="32"/>
          <w:szCs w:val="32"/>
        </w:rPr>
        <w:t>’,  but</w:t>
      </w:r>
      <w:proofErr w:type="gramEnd"/>
      <w:r w:rsidR="00A25524">
        <w:rPr>
          <w:sz w:val="32"/>
          <w:szCs w:val="32"/>
        </w:rPr>
        <w:t xml:space="preserve"> certainly with only 100 or so hand- picked members from all board disciplines we are certainly in a position to speak warmly and with insight about you.  </w:t>
      </w:r>
      <w:r>
        <w:rPr>
          <w:sz w:val="32"/>
          <w:szCs w:val="32"/>
        </w:rPr>
        <w:t xml:space="preserve"> </w:t>
      </w:r>
    </w:p>
    <w:p w14:paraId="01FF109A" w14:textId="77777777" w:rsidR="00A25524" w:rsidRDefault="00A25524" w:rsidP="00F011C7">
      <w:pPr>
        <w:rPr>
          <w:sz w:val="32"/>
          <w:szCs w:val="32"/>
        </w:rPr>
      </w:pPr>
    </w:p>
    <w:p w14:paraId="116A1871" w14:textId="1D9D94E5" w:rsidR="009D0433" w:rsidRPr="009E126F" w:rsidRDefault="009D0433" w:rsidP="009E126F">
      <w:pPr>
        <w:pStyle w:val="ListParagraph"/>
        <w:numPr>
          <w:ilvl w:val="0"/>
          <w:numId w:val="1"/>
        </w:numPr>
        <w:rPr>
          <w:sz w:val="32"/>
          <w:szCs w:val="32"/>
        </w:rPr>
      </w:pPr>
      <w:r w:rsidRPr="009E126F">
        <w:rPr>
          <w:b/>
          <w:bCs/>
          <w:sz w:val="32"/>
          <w:szCs w:val="32"/>
        </w:rPr>
        <w:t>Case histories</w:t>
      </w:r>
      <w:r w:rsidRPr="009E126F">
        <w:rPr>
          <w:sz w:val="32"/>
          <w:szCs w:val="32"/>
        </w:rPr>
        <w:t xml:space="preserve">. </w:t>
      </w:r>
    </w:p>
    <w:p w14:paraId="4165CA51" w14:textId="07BB911F" w:rsidR="009D0433" w:rsidRDefault="009D0433" w:rsidP="009D0433">
      <w:pPr>
        <w:rPr>
          <w:sz w:val="32"/>
          <w:szCs w:val="32"/>
        </w:rPr>
      </w:pPr>
      <w:r>
        <w:rPr>
          <w:sz w:val="32"/>
          <w:szCs w:val="32"/>
        </w:rPr>
        <w:t xml:space="preserve">We are great believers in writing one or two project case histories you have been involved in. Two pages seems to have been the right length. We are able to provide our successful template for these.  </w:t>
      </w:r>
      <w:r w:rsidRPr="004A1712">
        <w:rPr>
          <w:sz w:val="32"/>
          <w:szCs w:val="32"/>
        </w:rPr>
        <w:lastRenderedPageBreak/>
        <w:t>There are times when producing these at hiring time for a client</w:t>
      </w:r>
      <w:r w:rsidR="002E01BA" w:rsidRPr="004A1712">
        <w:rPr>
          <w:sz w:val="32"/>
          <w:szCs w:val="32"/>
        </w:rPr>
        <w:t xml:space="preserve">, </w:t>
      </w:r>
      <w:r w:rsidRPr="004A1712">
        <w:rPr>
          <w:sz w:val="32"/>
          <w:szCs w:val="32"/>
        </w:rPr>
        <w:t>clinc</w:t>
      </w:r>
      <w:r w:rsidR="002E01BA" w:rsidRPr="004A1712">
        <w:rPr>
          <w:sz w:val="32"/>
          <w:szCs w:val="32"/>
        </w:rPr>
        <w:t>hes</w:t>
      </w:r>
      <w:r w:rsidRPr="004A1712">
        <w:rPr>
          <w:sz w:val="32"/>
          <w:szCs w:val="32"/>
        </w:rPr>
        <w:t xml:space="preserve"> the deal. </w:t>
      </w:r>
      <w:r w:rsidR="002E01BA" w:rsidRPr="004A1712">
        <w:rPr>
          <w:sz w:val="32"/>
          <w:szCs w:val="32"/>
        </w:rPr>
        <w:t>In addition, these can be used</w:t>
      </w:r>
      <w:r w:rsidR="004A1712">
        <w:rPr>
          <w:sz w:val="32"/>
          <w:szCs w:val="32"/>
        </w:rPr>
        <w:t xml:space="preserve">, with the permission naturally of your client if it is mentioned, </w:t>
      </w:r>
      <w:r w:rsidR="002E01BA" w:rsidRPr="004A1712">
        <w:rPr>
          <w:sz w:val="32"/>
          <w:szCs w:val="32"/>
        </w:rPr>
        <w:t>on your website!</w:t>
      </w:r>
    </w:p>
    <w:p w14:paraId="41BB0510" w14:textId="77777777" w:rsidR="00A25524" w:rsidRPr="002E01BA" w:rsidRDefault="00A25524" w:rsidP="009D0433">
      <w:pPr>
        <w:rPr>
          <w:color w:val="FF0000"/>
          <w:sz w:val="32"/>
          <w:szCs w:val="32"/>
        </w:rPr>
      </w:pPr>
    </w:p>
    <w:p w14:paraId="3B348B3D" w14:textId="77777777" w:rsidR="00AF29A7" w:rsidRPr="00AF29A7" w:rsidRDefault="007D4159" w:rsidP="00AF29A7">
      <w:pPr>
        <w:pStyle w:val="ListParagraph"/>
        <w:numPr>
          <w:ilvl w:val="0"/>
          <w:numId w:val="1"/>
        </w:numPr>
        <w:rPr>
          <w:sz w:val="32"/>
          <w:szCs w:val="32"/>
        </w:rPr>
      </w:pPr>
      <w:r w:rsidRPr="00AF29A7">
        <w:rPr>
          <w:b/>
          <w:bCs/>
          <w:sz w:val="32"/>
          <w:szCs w:val="32"/>
        </w:rPr>
        <w:t xml:space="preserve">Behaviours of </w:t>
      </w:r>
      <w:r w:rsidR="00992AD9" w:rsidRPr="00AF29A7">
        <w:rPr>
          <w:b/>
          <w:bCs/>
          <w:sz w:val="32"/>
          <w:szCs w:val="32"/>
        </w:rPr>
        <w:t>‘</w:t>
      </w:r>
      <w:r w:rsidR="00E66D7F" w:rsidRPr="00AF29A7">
        <w:rPr>
          <w:b/>
          <w:bCs/>
          <w:sz w:val="32"/>
          <w:szCs w:val="32"/>
        </w:rPr>
        <w:t>Enlightened self- interest</w:t>
      </w:r>
      <w:r w:rsidR="00992AD9" w:rsidRPr="00AF29A7">
        <w:rPr>
          <w:b/>
          <w:bCs/>
          <w:sz w:val="32"/>
          <w:szCs w:val="32"/>
        </w:rPr>
        <w:t>’</w:t>
      </w:r>
      <w:r w:rsidRPr="00AF29A7">
        <w:rPr>
          <w:b/>
          <w:bCs/>
          <w:sz w:val="32"/>
          <w:szCs w:val="32"/>
        </w:rPr>
        <w:t>.</w:t>
      </w:r>
      <w:r w:rsidR="00E66D7F" w:rsidRPr="00AF29A7">
        <w:rPr>
          <w:b/>
          <w:bCs/>
          <w:sz w:val="32"/>
          <w:szCs w:val="32"/>
        </w:rPr>
        <w:t xml:space="preserve"> </w:t>
      </w:r>
      <w:r w:rsidR="00E66D7F" w:rsidRPr="00AF29A7">
        <w:rPr>
          <w:sz w:val="32"/>
          <w:szCs w:val="32"/>
        </w:rPr>
        <w:t xml:space="preserve"> </w:t>
      </w:r>
    </w:p>
    <w:p w14:paraId="05C078C5" w14:textId="78AD4A33" w:rsidR="00AF29A7" w:rsidRDefault="00E66D7F" w:rsidP="00E66D7F">
      <w:pPr>
        <w:rPr>
          <w:sz w:val="32"/>
          <w:szCs w:val="32"/>
        </w:rPr>
      </w:pPr>
      <w:r>
        <w:rPr>
          <w:sz w:val="32"/>
          <w:szCs w:val="32"/>
        </w:rPr>
        <w:t xml:space="preserve">Every member naturally has their own </w:t>
      </w:r>
      <w:r w:rsidR="005B2A47">
        <w:rPr>
          <w:sz w:val="32"/>
          <w:szCs w:val="32"/>
        </w:rPr>
        <w:t xml:space="preserve">personal </w:t>
      </w:r>
      <w:r>
        <w:rPr>
          <w:sz w:val="32"/>
          <w:szCs w:val="32"/>
        </w:rPr>
        <w:t xml:space="preserve">agenda. But we are </w:t>
      </w:r>
      <w:r w:rsidR="00992AD9">
        <w:rPr>
          <w:sz w:val="32"/>
          <w:szCs w:val="32"/>
        </w:rPr>
        <w:t xml:space="preserve">all </w:t>
      </w:r>
      <w:r>
        <w:rPr>
          <w:sz w:val="32"/>
          <w:szCs w:val="32"/>
        </w:rPr>
        <w:t xml:space="preserve">stronger when we find ways to help each other. </w:t>
      </w:r>
      <w:r w:rsidR="00AF29A7">
        <w:rPr>
          <w:sz w:val="32"/>
          <w:szCs w:val="32"/>
        </w:rPr>
        <w:t xml:space="preserve">The independent self- driving market is now VERY large and is very substantially driven by networks the higher up a resource is needed in organisations. NOT by intermediaries at all. </w:t>
      </w:r>
    </w:p>
    <w:p w14:paraId="18F7D8C0" w14:textId="76BE8350" w:rsidR="00992AD9" w:rsidRDefault="00E66D7F" w:rsidP="00E66D7F">
      <w:pPr>
        <w:rPr>
          <w:sz w:val="32"/>
          <w:szCs w:val="32"/>
        </w:rPr>
      </w:pPr>
      <w:r>
        <w:rPr>
          <w:sz w:val="32"/>
          <w:szCs w:val="32"/>
        </w:rPr>
        <w:t xml:space="preserve">We </w:t>
      </w:r>
      <w:r w:rsidR="007D4159">
        <w:rPr>
          <w:sz w:val="32"/>
          <w:szCs w:val="32"/>
        </w:rPr>
        <w:t xml:space="preserve">that </w:t>
      </w:r>
      <w:r>
        <w:rPr>
          <w:sz w:val="32"/>
          <w:szCs w:val="32"/>
        </w:rPr>
        <w:t xml:space="preserve">say every serious senior independent </w:t>
      </w:r>
      <w:r w:rsidR="00992AD9">
        <w:rPr>
          <w:sz w:val="32"/>
          <w:szCs w:val="32"/>
        </w:rPr>
        <w:t xml:space="preserve">will </w:t>
      </w:r>
      <w:r>
        <w:rPr>
          <w:sz w:val="32"/>
          <w:szCs w:val="32"/>
        </w:rPr>
        <w:t>ha</w:t>
      </w:r>
      <w:r w:rsidR="00992AD9">
        <w:rPr>
          <w:sz w:val="32"/>
          <w:szCs w:val="32"/>
        </w:rPr>
        <w:t>ve</w:t>
      </w:r>
      <w:r>
        <w:rPr>
          <w:sz w:val="32"/>
          <w:szCs w:val="32"/>
        </w:rPr>
        <w:t xml:space="preserve"> a </w:t>
      </w:r>
      <w:r w:rsidR="00992AD9">
        <w:rPr>
          <w:sz w:val="32"/>
          <w:szCs w:val="32"/>
        </w:rPr>
        <w:t>‘</w:t>
      </w:r>
      <w:r>
        <w:rPr>
          <w:sz w:val="32"/>
          <w:szCs w:val="32"/>
        </w:rPr>
        <w:t>relationship of trust</w:t>
      </w:r>
      <w:r w:rsidR="00992AD9">
        <w:rPr>
          <w:sz w:val="32"/>
          <w:szCs w:val="32"/>
        </w:rPr>
        <w:t>’</w:t>
      </w:r>
      <w:r>
        <w:rPr>
          <w:sz w:val="32"/>
          <w:szCs w:val="32"/>
        </w:rPr>
        <w:t xml:space="preserve"> of around 100. These need to be </w:t>
      </w:r>
      <w:r w:rsidR="005B2A47">
        <w:rPr>
          <w:sz w:val="32"/>
          <w:szCs w:val="32"/>
        </w:rPr>
        <w:t>‘</w:t>
      </w:r>
      <w:r>
        <w:rPr>
          <w:sz w:val="32"/>
          <w:szCs w:val="32"/>
        </w:rPr>
        <w:t>logged</w:t>
      </w:r>
      <w:r w:rsidR="005B2A47">
        <w:rPr>
          <w:sz w:val="32"/>
          <w:szCs w:val="32"/>
        </w:rPr>
        <w:t>’</w:t>
      </w:r>
      <w:r>
        <w:rPr>
          <w:sz w:val="32"/>
          <w:szCs w:val="32"/>
        </w:rPr>
        <w:t xml:space="preserve"> by any independent </w:t>
      </w:r>
      <w:r w:rsidR="005B2A47" w:rsidRPr="007D4159">
        <w:rPr>
          <w:b/>
          <w:bCs/>
          <w:sz w:val="32"/>
          <w:szCs w:val="32"/>
        </w:rPr>
        <w:t>for themselves</w:t>
      </w:r>
      <w:r w:rsidR="005B2A47">
        <w:rPr>
          <w:sz w:val="32"/>
          <w:szCs w:val="32"/>
        </w:rPr>
        <w:t xml:space="preserve"> </w:t>
      </w:r>
      <w:r>
        <w:rPr>
          <w:sz w:val="32"/>
          <w:szCs w:val="32"/>
        </w:rPr>
        <w:t xml:space="preserve">and managed carefully. </w:t>
      </w:r>
    </w:p>
    <w:p w14:paraId="5FA17AFB" w14:textId="012DEB19" w:rsidR="00C527AC" w:rsidRDefault="00C527AC" w:rsidP="00E66D7F">
      <w:pPr>
        <w:rPr>
          <w:sz w:val="32"/>
          <w:szCs w:val="32"/>
        </w:rPr>
      </w:pPr>
      <w:r>
        <w:rPr>
          <w:sz w:val="32"/>
          <w:szCs w:val="32"/>
        </w:rPr>
        <w:t xml:space="preserve">We need to be </w:t>
      </w:r>
      <w:r w:rsidR="007D4159">
        <w:rPr>
          <w:sz w:val="32"/>
          <w:szCs w:val="32"/>
        </w:rPr>
        <w:t xml:space="preserve">warm </w:t>
      </w:r>
      <w:r>
        <w:rPr>
          <w:sz w:val="32"/>
          <w:szCs w:val="32"/>
        </w:rPr>
        <w:t xml:space="preserve">but </w:t>
      </w:r>
      <w:r w:rsidR="007D4159">
        <w:rPr>
          <w:sz w:val="32"/>
          <w:szCs w:val="32"/>
        </w:rPr>
        <w:t xml:space="preserve">obviously </w:t>
      </w:r>
      <w:r>
        <w:rPr>
          <w:sz w:val="32"/>
          <w:szCs w:val="32"/>
        </w:rPr>
        <w:t xml:space="preserve">careful referrers of others. Our clients look for </w:t>
      </w:r>
      <w:r w:rsidRPr="007D4159">
        <w:rPr>
          <w:b/>
          <w:bCs/>
          <w:sz w:val="32"/>
          <w:szCs w:val="32"/>
        </w:rPr>
        <w:t xml:space="preserve">solutions </w:t>
      </w:r>
      <w:r>
        <w:rPr>
          <w:sz w:val="32"/>
          <w:szCs w:val="32"/>
        </w:rPr>
        <w:t>from us</w:t>
      </w:r>
      <w:r w:rsidR="00992AD9">
        <w:rPr>
          <w:sz w:val="32"/>
          <w:szCs w:val="32"/>
        </w:rPr>
        <w:t>.</w:t>
      </w:r>
      <w:r>
        <w:rPr>
          <w:sz w:val="32"/>
          <w:szCs w:val="32"/>
        </w:rPr>
        <w:t xml:space="preserve"> </w:t>
      </w:r>
      <w:r w:rsidR="00992AD9">
        <w:rPr>
          <w:sz w:val="32"/>
          <w:szCs w:val="32"/>
        </w:rPr>
        <w:t>W</w:t>
      </w:r>
      <w:r>
        <w:rPr>
          <w:sz w:val="32"/>
          <w:szCs w:val="32"/>
        </w:rPr>
        <w:t xml:space="preserve">e </w:t>
      </w:r>
      <w:r w:rsidR="005B2A47">
        <w:rPr>
          <w:sz w:val="32"/>
          <w:szCs w:val="32"/>
        </w:rPr>
        <w:t xml:space="preserve">all </w:t>
      </w:r>
      <w:r>
        <w:rPr>
          <w:sz w:val="32"/>
          <w:szCs w:val="32"/>
        </w:rPr>
        <w:t xml:space="preserve">have to know where to look.  </w:t>
      </w:r>
    </w:p>
    <w:p w14:paraId="3210EB9A" w14:textId="08036C1E" w:rsidR="00C527AC" w:rsidRDefault="00C527AC" w:rsidP="00E66D7F">
      <w:pPr>
        <w:rPr>
          <w:sz w:val="32"/>
          <w:szCs w:val="32"/>
        </w:rPr>
      </w:pPr>
      <w:r>
        <w:rPr>
          <w:sz w:val="32"/>
          <w:szCs w:val="32"/>
        </w:rPr>
        <w:t xml:space="preserve">But as a </w:t>
      </w:r>
      <w:r w:rsidR="007D4159">
        <w:rPr>
          <w:sz w:val="32"/>
          <w:szCs w:val="32"/>
        </w:rPr>
        <w:t>‘’</w:t>
      </w:r>
      <w:r>
        <w:rPr>
          <w:sz w:val="32"/>
          <w:szCs w:val="32"/>
        </w:rPr>
        <w:t>rule of thumb</w:t>
      </w:r>
      <w:r w:rsidR="007D4159">
        <w:rPr>
          <w:sz w:val="32"/>
          <w:szCs w:val="32"/>
        </w:rPr>
        <w:t>’</w:t>
      </w:r>
      <w:r>
        <w:rPr>
          <w:sz w:val="32"/>
          <w:szCs w:val="32"/>
        </w:rPr>
        <w:t xml:space="preserve"> consider </w:t>
      </w:r>
      <w:r w:rsidR="007D4159">
        <w:rPr>
          <w:sz w:val="32"/>
          <w:szCs w:val="32"/>
        </w:rPr>
        <w:t>this</w:t>
      </w:r>
      <w:r w:rsidR="005B2A47">
        <w:rPr>
          <w:sz w:val="32"/>
          <w:szCs w:val="32"/>
        </w:rPr>
        <w:t xml:space="preserve">…. </w:t>
      </w:r>
      <w:r>
        <w:rPr>
          <w:sz w:val="32"/>
          <w:szCs w:val="32"/>
        </w:rPr>
        <w:t xml:space="preserve">100 </w:t>
      </w:r>
      <w:r w:rsidR="00992AD9">
        <w:rPr>
          <w:sz w:val="32"/>
          <w:szCs w:val="32"/>
        </w:rPr>
        <w:t xml:space="preserve">chosen </w:t>
      </w:r>
      <w:r w:rsidR="006D6B1F">
        <w:rPr>
          <w:sz w:val="32"/>
          <w:szCs w:val="32"/>
        </w:rPr>
        <w:t xml:space="preserve">T-L.com </w:t>
      </w:r>
      <w:r>
        <w:rPr>
          <w:sz w:val="32"/>
          <w:szCs w:val="32"/>
        </w:rPr>
        <w:t>members x 100 personal ‘relationships of trust’ =10,000.</w:t>
      </w:r>
      <w:r w:rsidR="005B2A47">
        <w:rPr>
          <w:sz w:val="32"/>
          <w:szCs w:val="32"/>
        </w:rPr>
        <w:t xml:space="preserve"> </w:t>
      </w:r>
      <w:r>
        <w:rPr>
          <w:sz w:val="32"/>
          <w:szCs w:val="32"/>
        </w:rPr>
        <w:t xml:space="preserve"> In short</w:t>
      </w:r>
      <w:r w:rsidR="005B2A47">
        <w:rPr>
          <w:sz w:val="32"/>
          <w:szCs w:val="32"/>
        </w:rPr>
        <w:t>,</w:t>
      </w:r>
      <w:r>
        <w:rPr>
          <w:sz w:val="32"/>
          <w:szCs w:val="32"/>
        </w:rPr>
        <w:t xml:space="preserve"> you don’t need to be </w:t>
      </w:r>
      <w:r w:rsidR="006D6B1F">
        <w:rPr>
          <w:sz w:val="32"/>
          <w:szCs w:val="32"/>
        </w:rPr>
        <w:t>‘</w:t>
      </w:r>
      <w:r>
        <w:rPr>
          <w:sz w:val="32"/>
          <w:szCs w:val="32"/>
        </w:rPr>
        <w:t>big</w:t>
      </w:r>
      <w:r w:rsidR="006D6B1F">
        <w:rPr>
          <w:sz w:val="32"/>
          <w:szCs w:val="32"/>
        </w:rPr>
        <w:t>’</w:t>
      </w:r>
      <w:r>
        <w:rPr>
          <w:sz w:val="32"/>
          <w:szCs w:val="32"/>
        </w:rPr>
        <w:t xml:space="preserve"> to have </w:t>
      </w:r>
      <w:r w:rsidR="006D6B1F">
        <w:rPr>
          <w:sz w:val="32"/>
          <w:szCs w:val="32"/>
        </w:rPr>
        <w:t xml:space="preserve">very </w:t>
      </w:r>
      <w:r w:rsidR="005B2A47">
        <w:rPr>
          <w:sz w:val="32"/>
          <w:szCs w:val="32"/>
        </w:rPr>
        <w:t xml:space="preserve">considerable </w:t>
      </w:r>
      <w:r>
        <w:rPr>
          <w:sz w:val="32"/>
          <w:szCs w:val="32"/>
        </w:rPr>
        <w:t>‘reach’</w:t>
      </w:r>
      <w:r w:rsidR="005B2A47">
        <w:rPr>
          <w:sz w:val="32"/>
          <w:szCs w:val="32"/>
        </w:rPr>
        <w:t>.</w:t>
      </w:r>
      <w:r>
        <w:rPr>
          <w:sz w:val="32"/>
          <w:szCs w:val="32"/>
        </w:rPr>
        <w:t xml:space="preserve">  </w:t>
      </w:r>
    </w:p>
    <w:p w14:paraId="34545C65" w14:textId="7649A203" w:rsidR="005B2A47" w:rsidRDefault="00AF29A7" w:rsidP="00E66D7F">
      <w:pPr>
        <w:rPr>
          <w:sz w:val="32"/>
          <w:szCs w:val="32"/>
        </w:rPr>
      </w:pPr>
      <w:r w:rsidRPr="004A1712">
        <w:rPr>
          <w:sz w:val="32"/>
          <w:szCs w:val="32"/>
        </w:rPr>
        <w:t>Be assured we take confidentiality very seriously and</w:t>
      </w:r>
      <w:r w:rsidR="005B2A47" w:rsidRPr="004A1712">
        <w:rPr>
          <w:sz w:val="32"/>
          <w:szCs w:val="32"/>
        </w:rPr>
        <w:t xml:space="preserve"> </w:t>
      </w:r>
      <w:r w:rsidR="005B2A47">
        <w:rPr>
          <w:sz w:val="32"/>
          <w:szCs w:val="32"/>
        </w:rPr>
        <w:t xml:space="preserve">NEVER publish details of our members without a member’s express permission.  </w:t>
      </w:r>
    </w:p>
    <w:p w14:paraId="01D9534A" w14:textId="4B0032C3" w:rsidR="00AF29A7" w:rsidRDefault="00AF29A7">
      <w:pPr>
        <w:rPr>
          <w:sz w:val="32"/>
          <w:szCs w:val="32"/>
        </w:rPr>
      </w:pPr>
    </w:p>
    <w:sectPr w:rsidR="00AF2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06CCE"/>
    <w:multiLevelType w:val="hybridMultilevel"/>
    <w:tmpl w:val="D64C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568F4"/>
    <w:multiLevelType w:val="hybridMultilevel"/>
    <w:tmpl w:val="03845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0B4BF3"/>
    <w:multiLevelType w:val="hybridMultilevel"/>
    <w:tmpl w:val="6D3AA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F5"/>
    <w:rsid w:val="000F3EF5"/>
    <w:rsid w:val="0019596D"/>
    <w:rsid w:val="002A3B68"/>
    <w:rsid w:val="002E01BA"/>
    <w:rsid w:val="003576D1"/>
    <w:rsid w:val="00433BB1"/>
    <w:rsid w:val="0049113E"/>
    <w:rsid w:val="004A1712"/>
    <w:rsid w:val="0058041E"/>
    <w:rsid w:val="005B2A47"/>
    <w:rsid w:val="006D6B1F"/>
    <w:rsid w:val="007228E4"/>
    <w:rsid w:val="0078214E"/>
    <w:rsid w:val="007B51DA"/>
    <w:rsid w:val="007D4159"/>
    <w:rsid w:val="00945D4E"/>
    <w:rsid w:val="00973EAB"/>
    <w:rsid w:val="00992AD9"/>
    <w:rsid w:val="009D0433"/>
    <w:rsid w:val="009E126F"/>
    <w:rsid w:val="009F5D23"/>
    <w:rsid w:val="00A25524"/>
    <w:rsid w:val="00AF29A7"/>
    <w:rsid w:val="00BB614A"/>
    <w:rsid w:val="00C527AC"/>
    <w:rsid w:val="00C73911"/>
    <w:rsid w:val="00D454F8"/>
    <w:rsid w:val="00D87A48"/>
    <w:rsid w:val="00E36A64"/>
    <w:rsid w:val="00E66D7F"/>
    <w:rsid w:val="00EB133E"/>
    <w:rsid w:val="00EB6D27"/>
    <w:rsid w:val="00F011C7"/>
    <w:rsid w:val="00F03DFE"/>
    <w:rsid w:val="00F35E32"/>
    <w:rsid w:val="00F64670"/>
    <w:rsid w:val="00F75838"/>
    <w:rsid w:val="00FF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4868"/>
  <w15:chartTrackingRefBased/>
  <w15:docId w15:val="{CD7BF0E7-F56C-4A1C-B452-F98BE805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F5"/>
    <w:pPr>
      <w:ind w:left="720"/>
      <w:contextualSpacing/>
    </w:pPr>
  </w:style>
  <w:style w:type="character" w:styleId="Hyperlink">
    <w:name w:val="Hyperlink"/>
    <w:basedOn w:val="DefaultParagraphFont"/>
    <w:uiPriority w:val="99"/>
    <w:unhideWhenUsed/>
    <w:rsid w:val="0049113E"/>
    <w:rPr>
      <w:color w:val="0563C1" w:themeColor="hyperlink"/>
      <w:u w:val="single"/>
    </w:rPr>
  </w:style>
  <w:style w:type="character" w:styleId="UnresolvedMention">
    <w:name w:val="Unresolved Mention"/>
    <w:basedOn w:val="DefaultParagraphFont"/>
    <w:uiPriority w:val="99"/>
    <w:semiHidden/>
    <w:unhideWhenUsed/>
    <w:rsid w:val="0049113E"/>
    <w:rPr>
      <w:color w:val="605E5C"/>
      <w:shd w:val="clear" w:color="auto" w:fill="E1DFDD"/>
    </w:rPr>
  </w:style>
  <w:style w:type="character" w:styleId="FollowedHyperlink">
    <w:name w:val="FollowedHyperlink"/>
    <w:basedOn w:val="DefaultParagraphFont"/>
    <w:uiPriority w:val="99"/>
    <w:semiHidden/>
    <w:unhideWhenUsed/>
    <w:rsid w:val="002E01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nsformation-lead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4</cp:revision>
  <dcterms:created xsi:type="dcterms:W3CDTF">2021-01-21T18:11:00Z</dcterms:created>
  <dcterms:modified xsi:type="dcterms:W3CDTF">2021-01-21T18:30:00Z</dcterms:modified>
</cp:coreProperties>
</file>