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39E6A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/>
          <w:spacing w:val="-4"/>
          <w:u w:val="single"/>
        </w:rPr>
      </w:pPr>
      <w:r w:rsidRPr="00643BCC">
        <w:rPr>
          <w:rFonts w:asciiTheme="minorHAnsi" w:hAnsiTheme="minorHAnsi" w:cs="Arial"/>
          <w:b/>
          <w:spacing w:val="-4"/>
          <w:u w:val="single"/>
        </w:rPr>
        <w:t>Agile Alliance</w:t>
      </w:r>
    </w:p>
    <w:p w14:paraId="063119E2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spacing w:val="-4"/>
        </w:rPr>
      </w:pPr>
    </w:p>
    <w:p w14:paraId="24BAB09F" w14:textId="77777777" w:rsidR="00643BCC" w:rsidRDefault="00643BCC" w:rsidP="00643BC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/>
          <w:spacing w:val="-4"/>
          <w:u w:val="single"/>
        </w:rPr>
      </w:pPr>
      <w:r w:rsidRPr="00643BCC">
        <w:rPr>
          <w:rFonts w:asciiTheme="minorHAnsi" w:hAnsiTheme="minorHAnsi" w:cs="Arial"/>
          <w:b/>
          <w:spacing w:val="-4"/>
          <w:u w:val="single"/>
        </w:rPr>
        <w:t>The following 12 Principles are based on the </w:t>
      </w:r>
      <w:hyperlink r:id="rId5" w:history="1">
        <w:r w:rsidRPr="00643BCC">
          <w:rPr>
            <w:rStyle w:val="Hyperlink"/>
            <w:rFonts w:asciiTheme="minorHAnsi" w:hAnsiTheme="minorHAnsi" w:cs="Arial"/>
            <w:b/>
            <w:color w:val="auto"/>
            <w:spacing w:val="-4"/>
          </w:rPr>
          <w:t>Agile Manifesto</w:t>
        </w:r>
      </w:hyperlink>
      <w:r w:rsidRPr="00643BCC">
        <w:rPr>
          <w:rFonts w:asciiTheme="minorHAnsi" w:hAnsiTheme="minorHAnsi" w:cs="Arial"/>
          <w:b/>
          <w:spacing w:val="-4"/>
          <w:u w:val="single"/>
        </w:rPr>
        <w:t>.</w:t>
      </w:r>
    </w:p>
    <w:p w14:paraId="29167C1C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/>
          <w:spacing w:val="-4"/>
          <w:u w:val="single"/>
        </w:rPr>
      </w:pPr>
    </w:p>
    <w:p w14:paraId="5EA4086D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Our highest priority is to satisfy the customer through early and continuous delivery of valuable software.</w:t>
      </w:r>
    </w:p>
    <w:p w14:paraId="55E417A9" w14:textId="77777777" w:rsid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2A6C94F9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Welcome changing requirements, even late in development. Agile processes harness change for the customer’s competitive advantage.</w:t>
      </w:r>
    </w:p>
    <w:p w14:paraId="229BE17C" w14:textId="77777777" w:rsid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51262165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Deliver working software frequently, from a couple of weeks to a couple of months, with a preference to the shorter timescale.</w:t>
      </w:r>
    </w:p>
    <w:p w14:paraId="3EDC073E" w14:textId="77777777" w:rsid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1A0EB06A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Business people and developers must work together daily throughout the project.</w:t>
      </w:r>
    </w:p>
    <w:p w14:paraId="409292A6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5210B05D" w14:textId="77777777" w:rsidR="00643BCC" w:rsidRP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Build projects around motivated individuals. Give them the environment and support they need, and trust them to get the job done.</w:t>
      </w:r>
    </w:p>
    <w:p w14:paraId="654AB341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7DCBABC9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The most efficient and effective method of conveying information to and within a development team is face-to-face conversation.</w:t>
      </w:r>
    </w:p>
    <w:p w14:paraId="098A42CC" w14:textId="77777777" w:rsid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18313A7E" w14:textId="77777777" w:rsidR="00643BCC" w:rsidRPr="00643BCC" w:rsidRDefault="00643BCC" w:rsidP="00643BC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Working software is the primary measure of progress.</w:t>
      </w:r>
    </w:p>
    <w:p w14:paraId="339DB7F6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44A71715" w14:textId="77777777" w:rsidR="00643BCC" w:rsidRP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Agile processes promote sustainable development. The sponsors, developers, and users should be able to maintain a constant pace indefinitely.</w:t>
      </w:r>
    </w:p>
    <w:p w14:paraId="592D5BBE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3C255D11" w14:textId="77777777" w:rsidR="00643BCC" w:rsidRP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Continuous attention to technical excellence and good design enhances agility.</w:t>
      </w:r>
    </w:p>
    <w:p w14:paraId="0070353D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6BB71363" w14:textId="77777777" w:rsidR="00643BCC" w:rsidRP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Simplicity–the art of maximizing the amount of work not done–is essential.</w:t>
      </w:r>
    </w:p>
    <w:p w14:paraId="696FBFF0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7F23530B" w14:textId="77777777" w:rsidR="00643BCC" w:rsidRP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The best architectures, requirements, and designs emerge from self-organizing teams.</w:t>
      </w:r>
    </w:p>
    <w:p w14:paraId="0935CCAD" w14:textId="77777777" w:rsidR="00643BCC" w:rsidRPr="00643BCC" w:rsidRDefault="00643BCC" w:rsidP="00643BC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6FF9D01A" w14:textId="77777777" w:rsidR="00643BCC" w:rsidRDefault="00643BCC" w:rsidP="00643BCC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  <w:r w:rsidRPr="00643BCC">
        <w:rPr>
          <w:rFonts w:asciiTheme="minorHAnsi" w:hAnsiTheme="minorHAnsi" w:cs="Arial"/>
          <w:spacing w:val="-4"/>
        </w:rPr>
        <w:t>At regular intervals, the team reflects on how to become more effective, then tunes and adjusts its behaviour accordingly.</w:t>
      </w:r>
    </w:p>
    <w:p w14:paraId="5DB16BAE" w14:textId="77777777" w:rsidR="00643BCC" w:rsidRDefault="00643BCC" w:rsidP="00643BCC">
      <w:pPr>
        <w:pStyle w:val="ListParagraph"/>
        <w:rPr>
          <w:rFonts w:cs="Arial"/>
          <w:spacing w:val="-4"/>
        </w:rPr>
      </w:pPr>
    </w:p>
    <w:p w14:paraId="7A7CE453" w14:textId="77777777" w:rsidR="00643BCC" w:rsidRPr="00643BCC" w:rsidRDefault="00643BCC" w:rsidP="00643BCC">
      <w:pPr>
        <w:pStyle w:val="p1"/>
        <w:shd w:val="clear" w:color="auto" w:fill="FFFFFF"/>
        <w:spacing w:before="0" w:beforeAutospacing="0" w:after="0" w:afterAutospacing="0"/>
        <w:rPr>
          <w:rFonts w:asciiTheme="minorHAnsi" w:hAnsiTheme="minorHAnsi" w:cs="Arial"/>
          <w:spacing w:val="-4"/>
        </w:rPr>
      </w:pPr>
    </w:p>
    <w:p w14:paraId="2450367F" w14:textId="77777777" w:rsidR="00DF2FBC" w:rsidRPr="00643BCC" w:rsidRDefault="00DF2FBC" w:rsidP="00643BCC">
      <w:pPr>
        <w:rPr>
          <w:sz w:val="24"/>
          <w:szCs w:val="24"/>
        </w:rPr>
      </w:pPr>
    </w:p>
    <w:p w14:paraId="344760CE" w14:textId="77777777" w:rsidR="00643BCC" w:rsidRPr="00643BCC" w:rsidRDefault="00643BCC">
      <w:pPr>
        <w:rPr>
          <w:sz w:val="24"/>
          <w:szCs w:val="24"/>
        </w:rPr>
      </w:pPr>
    </w:p>
    <w:sectPr w:rsidR="00643BCC" w:rsidRPr="00643B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472F92"/>
    <w:multiLevelType w:val="hybridMultilevel"/>
    <w:tmpl w:val="3102A3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BCC"/>
    <w:rsid w:val="00007924"/>
    <w:rsid w:val="00025022"/>
    <w:rsid w:val="0007631B"/>
    <w:rsid w:val="00125D94"/>
    <w:rsid w:val="0016078B"/>
    <w:rsid w:val="001B2FE5"/>
    <w:rsid w:val="00243831"/>
    <w:rsid w:val="00253BF6"/>
    <w:rsid w:val="002808E2"/>
    <w:rsid w:val="002B3810"/>
    <w:rsid w:val="002C2179"/>
    <w:rsid w:val="003418A5"/>
    <w:rsid w:val="0039140F"/>
    <w:rsid w:val="003A7833"/>
    <w:rsid w:val="003B7481"/>
    <w:rsid w:val="003C73AD"/>
    <w:rsid w:val="00410BE3"/>
    <w:rsid w:val="00412344"/>
    <w:rsid w:val="00464EB9"/>
    <w:rsid w:val="004B303F"/>
    <w:rsid w:val="004B3C24"/>
    <w:rsid w:val="004C420F"/>
    <w:rsid w:val="00516929"/>
    <w:rsid w:val="00577DF4"/>
    <w:rsid w:val="00582C03"/>
    <w:rsid w:val="005A464E"/>
    <w:rsid w:val="005C5F62"/>
    <w:rsid w:val="0060241C"/>
    <w:rsid w:val="00643BCC"/>
    <w:rsid w:val="00664161"/>
    <w:rsid w:val="0067602E"/>
    <w:rsid w:val="00680430"/>
    <w:rsid w:val="006971F9"/>
    <w:rsid w:val="006E6197"/>
    <w:rsid w:val="00702EFE"/>
    <w:rsid w:val="007035B9"/>
    <w:rsid w:val="0071406D"/>
    <w:rsid w:val="00737DF8"/>
    <w:rsid w:val="00783C3F"/>
    <w:rsid w:val="007B34EC"/>
    <w:rsid w:val="007E710A"/>
    <w:rsid w:val="007F430A"/>
    <w:rsid w:val="0080613A"/>
    <w:rsid w:val="00841E9C"/>
    <w:rsid w:val="008465A6"/>
    <w:rsid w:val="00872939"/>
    <w:rsid w:val="008C63EB"/>
    <w:rsid w:val="008C7D96"/>
    <w:rsid w:val="008D14CB"/>
    <w:rsid w:val="008E1F69"/>
    <w:rsid w:val="008F6D57"/>
    <w:rsid w:val="009302D0"/>
    <w:rsid w:val="00933F9A"/>
    <w:rsid w:val="0096052B"/>
    <w:rsid w:val="009B38EE"/>
    <w:rsid w:val="009D7563"/>
    <w:rsid w:val="00A0695C"/>
    <w:rsid w:val="00A11B96"/>
    <w:rsid w:val="00A63E3B"/>
    <w:rsid w:val="00A76510"/>
    <w:rsid w:val="00A847D5"/>
    <w:rsid w:val="00A94CEE"/>
    <w:rsid w:val="00B16D70"/>
    <w:rsid w:val="00B34B3E"/>
    <w:rsid w:val="00B828B2"/>
    <w:rsid w:val="00BC43FB"/>
    <w:rsid w:val="00BE0BC5"/>
    <w:rsid w:val="00C059F2"/>
    <w:rsid w:val="00C31CB6"/>
    <w:rsid w:val="00C45B0D"/>
    <w:rsid w:val="00CD203F"/>
    <w:rsid w:val="00CF652F"/>
    <w:rsid w:val="00D307AE"/>
    <w:rsid w:val="00D60E4E"/>
    <w:rsid w:val="00D96BF2"/>
    <w:rsid w:val="00DF2FBC"/>
    <w:rsid w:val="00E14C7F"/>
    <w:rsid w:val="00EC172D"/>
    <w:rsid w:val="00EE3212"/>
    <w:rsid w:val="00F040AE"/>
    <w:rsid w:val="00F35830"/>
    <w:rsid w:val="00F80CCE"/>
    <w:rsid w:val="00F83969"/>
    <w:rsid w:val="00FA65D5"/>
    <w:rsid w:val="00FB3945"/>
    <w:rsid w:val="00FD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D87A5"/>
  <w15:chartTrackingRefBased/>
  <w15:docId w15:val="{E4F069F1-07C5-405C-ACCF-CCCC3FE2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3B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43BCC"/>
    <w:rPr>
      <w:color w:val="0000FF"/>
      <w:u w:val="single"/>
    </w:rPr>
  </w:style>
  <w:style w:type="paragraph" w:customStyle="1" w:styleId="p1">
    <w:name w:val="p1"/>
    <w:basedOn w:val="Normal"/>
    <w:rsid w:val="00643B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4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08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747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7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422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8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56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35935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05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1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4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74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392026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72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76513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64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01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02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21254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5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1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77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35875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03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96523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8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914150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639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333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67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5095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06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70783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8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59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357495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29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06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990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551258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466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31419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23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0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0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700733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825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467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70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54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4421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40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89003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44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088555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797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219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4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546748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67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89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1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735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0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7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71090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22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64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5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6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30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42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37106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9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96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912990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63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037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43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847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7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69943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7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0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06843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94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773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35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07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478675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54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41157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6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8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2443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564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4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3515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41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90770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8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99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85765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7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74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22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1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02649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33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02741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2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99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61333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1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207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14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77145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177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gilealliance.org/agile101/the-agile-manifest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Henry</dc:creator>
  <cp:keywords/>
  <dc:description/>
  <cp:lastModifiedBy>David</cp:lastModifiedBy>
  <cp:revision>2</cp:revision>
  <dcterms:created xsi:type="dcterms:W3CDTF">2020-05-21T17:43:00Z</dcterms:created>
  <dcterms:modified xsi:type="dcterms:W3CDTF">2020-05-21T17:43:00Z</dcterms:modified>
</cp:coreProperties>
</file>